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1"/>
        <w:gridCol w:w="3205"/>
      </w:tblGrid>
      <w:tr w:rsidR="00C10A9F" w:rsidRPr="0056603E" w14:paraId="0CA6226C" w14:textId="23C6E9C5" w:rsidTr="000622DD">
        <w:trPr>
          <w:trHeight w:val="720"/>
        </w:trPr>
        <w:tc>
          <w:tcPr>
            <w:tcW w:w="6521" w:type="dxa"/>
          </w:tcPr>
          <w:p w14:paraId="023D81B8" w14:textId="591BBD21" w:rsidR="00C10A9F" w:rsidRPr="0056603E" w:rsidRDefault="00C10A9F" w:rsidP="00D96B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Helvetica" w:hAnsi="Helvetica" w:cs="Verdana"/>
                <w:color w:val="3E003F"/>
                <w:sz w:val="20"/>
                <w:szCs w:val="20"/>
              </w:rPr>
            </w:pPr>
            <w:bookmarkStart w:id="0" w:name="OLE_LINK1"/>
            <w:bookmarkStart w:id="1" w:name="OLE_LINK2"/>
          </w:p>
        </w:tc>
        <w:tc>
          <w:tcPr>
            <w:tcW w:w="3205" w:type="dxa"/>
          </w:tcPr>
          <w:p w14:paraId="2102F918" w14:textId="1833853D" w:rsidR="00C10A9F" w:rsidRPr="0056603E" w:rsidRDefault="00C10A9F" w:rsidP="00D96B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Helvetica" w:hAnsi="Helvetica" w:cs="Verdana"/>
                <w:color w:val="3E003F"/>
                <w:sz w:val="20"/>
                <w:szCs w:val="20"/>
              </w:rPr>
            </w:pPr>
          </w:p>
        </w:tc>
      </w:tr>
    </w:tbl>
    <w:bookmarkEnd w:id="0"/>
    <w:bookmarkEnd w:id="1"/>
    <w:p w14:paraId="77E46161" w14:textId="6743F3F7" w:rsidR="0056603E" w:rsidRPr="0056603E" w:rsidRDefault="0056603E" w:rsidP="00D96BBA">
      <w:pPr>
        <w:jc w:val="center"/>
        <w:rPr>
          <w:rFonts w:ascii="Helvetica" w:hAnsi="Helvetica"/>
          <w:b/>
          <w:bCs/>
          <w:sz w:val="20"/>
          <w:szCs w:val="20"/>
        </w:rPr>
      </w:pPr>
      <w:r w:rsidRPr="0056603E">
        <w:rPr>
          <w:rFonts w:ascii="Helvetica" w:hAnsi="Helvetica"/>
          <w:b/>
          <w:bCs/>
          <w:sz w:val="20"/>
          <w:szCs w:val="20"/>
        </w:rPr>
        <w:t>LETTERATURA IRLANDESE DA METTERE IN VALIGIA</w:t>
      </w:r>
      <w:r w:rsidR="00923C99">
        <w:rPr>
          <w:rFonts w:ascii="Helvetica" w:hAnsi="Helvetica"/>
          <w:b/>
          <w:bCs/>
          <w:sz w:val="20"/>
          <w:szCs w:val="20"/>
        </w:rPr>
        <w:t>!</w:t>
      </w:r>
    </w:p>
    <w:p w14:paraId="32F07CAB" w14:textId="78A47267" w:rsidR="0056603E" w:rsidRPr="00A61A7B" w:rsidRDefault="00B46976" w:rsidP="00D96BBA">
      <w:pPr>
        <w:jc w:val="center"/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>Sei</w:t>
      </w:r>
      <w:r w:rsidR="00923C99">
        <w:rPr>
          <w:rFonts w:ascii="Helvetica" w:hAnsi="Helvetica"/>
          <w:b/>
          <w:bCs/>
          <w:sz w:val="20"/>
          <w:szCs w:val="20"/>
        </w:rPr>
        <w:t xml:space="preserve"> l</w:t>
      </w:r>
      <w:r w:rsidR="0056603E" w:rsidRPr="0056603E">
        <w:rPr>
          <w:rFonts w:ascii="Helvetica" w:hAnsi="Helvetica"/>
          <w:b/>
          <w:bCs/>
          <w:sz w:val="20"/>
          <w:szCs w:val="20"/>
        </w:rPr>
        <w:t xml:space="preserve">etture estive tra </w:t>
      </w:r>
      <w:r>
        <w:rPr>
          <w:rFonts w:ascii="Helvetica" w:hAnsi="Helvetica"/>
          <w:b/>
          <w:bCs/>
          <w:sz w:val="20"/>
          <w:szCs w:val="20"/>
        </w:rPr>
        <w:t xml:space="preserve">autori </w:t>
      </w:r>
      <w:r w:rsidR="0056603E" w:rsidRPr="0056603E">
        <w:rPr>
          <w:rFonts w:ascii="Helvetica" w:hAnsi="Helvetica"/>
          <w:b/>
          <w:bCs/>
          <w:sz w:val="20"/>
          <w:szCs w:val="20"/>
        </w:rPr>
        <w:t xml:space="preserve">classici e </w:t>
      </w:r>
      <w:r>
        <w:rPr>
          <w:rFonts w:ascii="Helvetica" w:hAnsi="Helvetica"/>
          <w:b/>
          <w:bCs/>
          <w:sz w:val="20"/>
          <w:szCs w:val="20"/>
        </w:rPr>
        <w:t>contemporanei</w:t>
      </w:r>
    </w:p>
    <w:p w14:paraId="552DADFE" w14:textId="7084685E" w:rsidR="007C00FC" w:rsidRDefault="0056603E" w:rsidP="0056603E">
      <w:pPr>
        <w:jc w:val="both"/>
        <w:rPr>
          <w:rFonts w:ascii="Helvetica" w:hAnsi="Helvetica"/>
          <w:sz w:val="20"/>
          <w:szCs w:val="20"/>
        </w:rPr>
      </w:pPr>
      <w:r w:rsidRPr="0056603E">
        <w:rPr>
          <w:rFonts w:ascii="Helvetica" w:hAnsi="Helvetica"/>
          <w:sz w:val="20"/>
          <w:szCs w:val="20"/>
        </w:rPr>
        <w:t xml:space="preserve">Le parole e l’isola d’Irlanda vanno d’accordo da secoli e questa amorosa corrispondenza ha </w:t>
      </w:r>
      <w:r>
        <w:rPr>
          <w:rFonts w:ascii="Helvetica" w:hAnsi="Helvetica"/>
          <w:sz w:val="20"/>
          <w:szCs w:val="20"/>
        </w:rPr>
        <w:t>nutrito una tradizione orale straordinaria ed è una continua fonte di voci e titoli interessanti per la letteratura mondiale. Pensare, quindi, all’Irlanda come alleat</w:t>
      </w:r>
      <w:r w:rsidR="007C00FC">
        <w:rPr>
          <w:rFonts w:ascii="Helvetica" w:hAnsi="Helvetica"/>
          <w:sz w:val="20"/>
          <w:szCs w:val="20"/>
        </w:rPr>
        <w:t>a</w:t>
      </w:r>
      <w:r>
        <w:rPr>
          <w:rFonts w:ascii="Helvetica" w:hAnsi="Helvetica"/>
          <w:sz w:val="20"/>
          <w:szCs w:val="20"/>
        </w:rPr>
        <w:t xml:space="preserve"> per </w:t>
      </w:r>
      <w:r w:rsidR="007C00FC">
        <w:rPr>
          <w:rFonts w:ascii="Helvetica" w:hAnsi="Helvetica"/>
          <w:sz w:val="20"/>
          <w:szCs w:val="20"/>
        </w:rPr>
        <w:t xml:space="preserve">trovare </w:t>
      </w:r>
      <w:r>
        <w:rPr>
          <w:rFonts w:ascii="Helvetica" w:hAnsi="Helvetica"/>
          <w:sz w:val="20"/>
          <w:szCs w:val="20"/>
        </w:rPr>
        <w:t xml:space="preserve">le letture da portare in vacanza è un ottimo modo </w:t>
      </w:r>
      <w:r w:rsidR="00D96BBA">
        <w:rPr>
          <w:rFonts w:ascii="Helvetica" w:hAnsi="Helvetica"/>
          <w:sz w:val="20"/>
          <w:szCs w:val="20"/>
        </w:rPr>
        <w:t xml:space="preserve">per </w:t>
      </w:r>
      <w:r w:rsidR="007C00FC">
        <w:rPr>
          <w:rFonts w:ascii="Helvetica" w:hAnsi="Helvetica"/>
          <w:sz w:val="20"/>
          <w:szCs w:val="20"/>
        </w:rPr>
        <w:t xml:space="preserve">riscoprire grandi classici o </w:t>
      </w:r>
      <w:r w:rsidR="00D96BBA">
        <w:rPr>
          <w:rFonts w:ascii="Helvetica" w:hAnsi="Helvetica"/>
          <w:sz w:val="20"/>
          <w:szCs w:val="20"/>
        </w:rPr>
        <w:t>per trovare</w:t>
      </w:r>
      <w:r w:rsidR="007C00FC">
        <w:rPr>
          <w:rFonts w:ascii="Helvetica" w:hAnsi="Helvetica"/>
          <w:sz w:val="20"/>
          <w:szCs w:val="20"/>
        </w:rPr>
        <w:t xml:space="preserve"> qualcosa di nuovo</w:t>
      </w:r>
      <w:r w:rsidR="00D96BBA">
        <w:rPr>
          <w:rFonts w:ascii="Helvetica" w:hAnsi="Helvetica"/>
          <w:sz w:val="20"/>
          <w:szCs w:val="20"/>
        </w:rPr>
        <w:t xml:space="preserve"> e interessante</w:t>
      </w:r>
      <w:r w:rsidR="007C00FC">
        <w:rPr>
          <w:rFonts w:ascii="Helvetica" w:hAnsi="Helvetica"/>
          <w:sz w:val="20"/>
          <w:szCs w:val="20"/>
        </w:rPr>
        <w:t xml:space="preserve">, spaziando tra generi differenti. </w:t>
      </w:r>
    </w:p>
    <w:p w14:paraId="571F3205" w14:textId="46FDE26D" w:rsidR="0056603E" w:rsidRDefault="0056603E" w:rsidP="0056603E">
      <w:pPr>
        <w:jc w:val="both"/>
        <w:rPr>
          <w:rFonts w:ascii="Helvetica" w:hAnsi="Helvetica"/>
          <w:sz w:val="20"/>
          <w:szCs w:val="20"/>
        </w:rPr>
      </w:pPr>
      <w:r w:rsidRPr="007C00FC">
        <w:rPr>
          <w:rFonts w:ascii="Helvetica" w:hAnsi="Helvetica"/>
          <w:sz w:val="20"/>
          <w:szCs w:val="20"/>
        </w:rPr>
        <w:t xml:space="preserve">Ci sono i capolavori dei 4 Nobel </w:t>
      </w:r>
      <w:r w:rsidR="00230A4B">
        <w:rPr>
          <w:rFonts w:ascii="Helvetica" w:hAnsi="Helvetica"/>
          <w:sz w:val="20"/>
          <w:szCs w:val="20"/>
        </w:rPr>
        <w:t>(</w:t>
      </w:r>
      <w:r w:rsidR="007C00FC" w:rsidRPr="00B46976">
        <w:rPr>
          <w:rFonts w:ascii="Helvetica" w:hAnsi="Helvetica"/>
          <w:b/>
          <w:bCs/>
          <w:sz w:val="20"/>
          <w:szCs w:val="20"/>
        </w:rPr>
        <w:t>William Butler Yeats</w:t>
      </w:r>
      <w:r w:rsidR="007C00FC" w:rsidRPr="007C00FC">
        <w:rPr>
          <w:rFonts w:ascii="Helvetica" w:hAnsi="Helvetica"/>
          <w:sz w:val="20"/>
          <w:szCs w:val="20"/>
        </w:rPr>
        <w:t xml:space="preserve">, </w:t>
      </w:r>
      <w:r w:rsidR="007C00FC" w:rsidRPr="00B46976">
        <w:rPr>
          <w:rFonts w:ascii="Helvetica" w:hAnsi="Helvetica"/>
          <w:b/>
          <w:bCs/>
          <w:sz w:val="20"/>
          <w:szCs w:val="20"/>
        </w:rPr>
        <w:t>George Bernard Shaw</w:t>
      </w:r>
      <w:r w:rsidR="007C00FC" w:rsidRPr="007C00FC">
        <w:rPr>
          <w:rFonts w:ascii="Helvetica" w:hAnsi="Helvetica"/>
          <w:sz w:val="20"/>
          <w:szCs w:val="20"/>
        </w:rPr>
        <w:t xml:space="preserve">, </w:t>
      </w:r>
      <w:r w:rsidR="007C00FC" w:rsidRPr="00B46976">
        <w:rPr>
          <w:rFonts w:ascii="Helvetica" w:hAnsi="Helvetica"/>
          <w:b/>
          <w:bCs/>
          <w:sz w:val="20"/>
          <w:szCs w:val="20"/>
        </w:rPr>
        <w:t>Samuel Beckett</w:t>
      </w:r>
      <w:r w:rsidR="007C00FC" w:rsidRPr="007C00FC">
        <w:rPr>
          <w:rFonts w:ascii="Helvetica" w:hAnsi="Helvetica"/>
          <w:sz w:val="20"/>
          <w:szCs w:val="20"/>
        </w:rPr>
        <w:t xml:space="preserve"> e </w:t>
      </w:r>
      <w:proofErr w:type="spellStart"/>
      <w:r w:rsidR="007C00FC" w:rsidRPr="00B46976">
        <w:rPr>
          <w:rFonts w:ascii="Helvetica" w:hAnsi="Helvetica"/>
          <w:b/>
          <w:bCs/>
          <w:sz w:val="20"/>
          <w:szCs w:val="20"/>
        </w:rPr>
        <w:t>Séamus</w:t>
      </w:r>
      <w:proofErr w:type="spellEnd"/>
      <w:r w:rsidR="007C00FC" w:rsidRPr="00B46976">
        <w:rPr>
          <w:rFonts w:ascii="Helvetica" w:hAnsi="Helvetica"/>
          <w:b/>
          <w:bCs/>
          <w:sz w:val="20"/>
          <w:szCs w:val="20"/>
        </w:rPr>
        <w:t xml:space="preserve"> Heaney</w:t>
      </w:r>
      <w:r w:rsidR="00230A4B">
        <w:rPr>
          <w:rFonts w:ascii="Helvetica" w:hAnsi="Helvetica"/>
          <w:sz w:val="20"/>
          <w:szCs w:val="20"/>
        </w:rPr>
        <w:t xml:space="preserve">); </w:t>
      </w:r>
      <w:r w:rsidR="007C00FC" w:rsidRPr="007C00FC">
        <w:rPr>
          <w:rFonts w:ascii="Helvetica" w:hAnsi="Helvetica"/>
          <w:sz w:val="20"/>
          <w:szCs w:val="20"/>
        </w:rPr>
        <w:t>la caustica gen</w:t>
      </w:r>
      <w:r w:rsidR="007C00FC">
        <w:rPr>
          <w:rFonts w:ascii="Helvetica" w:hAnsi="Helvetica"/>
          <w:sz w:val="20"/>
          <w:szCs w:val="20"/>
        </w:rPr>
        <w:t xml:space="preserve">ialità di </w:t>
      </w:r>
      <w:r w:rsidR="007C00FC" w:rsidRPr="00B46976">
        <w:rPr>
          <w:rFonts w:ascii="Helvetica" w:hAnsi="Helvetica"/>
          <w:b/>
          <w:bCs/>
          <w:sz w:val="20"/>
          <w:szCs w:val="20"/>
        </w:rPr>
        <w:t>James Joyce</w:t>
      </w:r>
      <w:r w:rsidR="00CE411B">
        <w:rPr>
          <w:rFonts w:ascii="Helvetica" w:hAnsi="Helvetica"/>
          <w:sz w:val="20"/>
          <w:szCs w:val="20"/>
        </w:rPr>
        <w:t>;</w:t>
      </w:r>
      <w:r w:rsidR="007C00FC">
        <w:rPr>
          <w:rFonts w:ascii="Helvetica" w:hAnsi="Helvetica"/>
          <w:sz w:val="20"/>
          <w:szCs w:val="20"/>
        </w:rPr>
        <w:t xml:space="preserve"> </w:t>
      </w:r>
      <w:r w:rsidR="00230A4B">
        <w:rPr>
          <w:rFonts w:ascii="Helvetica" w:hAnsi="Helvetica"/>
          <w:sz w:val="20"/>
          <w:szCs w:val="20"/>
        </w:rPr>
        <w:t xml:space="preserve">le visioni di </w:t>
      </w:r>
      <w:r w:rsidR="006A55F9">
        <w:rPr>
          <w:rFonts w:ascii="Helvetica" w:hAnsi="Helvetica"/>
          <w:sz w:val="20"/>
          <w:szCs w:val="20"/>
        </w:rPr>
        <w:t xml:space="preserve">acclamati </w:t>
      </w:r>
      <w:r w:rsidR="00CE411B">
        <w:rPr>
          <w:rFonts w:ascii="Helvetica" w:hAnsi="Helvetica"/>
          <w:sz w:val="20"/>
          <w:szCs w:val="20"/>
        </w:rPr>
        <w:t xml:space="preserve">scrittori </w:t>
      </w:r>
      <w:r w:rsidR="00230A4B">
        <w:rPr>
          <w:rFonts w:ascii="Helvetica" w:hAnsi="Helvetica"/>
          <w:sz w:val="20"/>
          <w:szCs w:val="20"/>
        </w:rPr>
        <w:t xml:space="preserve">moderni </w:t>
      </w:r>
      <w:r w:rsidR="006A55F9">
        <w:rPr>
          <w:rFonts w:ascii="Helvetica" w:hAnsi="Helvetica"/>
          <w:sz w:val="20"/>
          <w:szCs w:val="20"/>
        </w:rPr>
        <w:t xml:space="preserve">contemporanei </w:t>
      </w:r>
      <w:r w:rsidR="00CE411B">
        <w:rPr>
          <w:rFonts w:ascii="Helvetica" w:hAnsi="Helvetica"/>
          <w:sz w:val="20"/>
          <w:szCs w:val="20"/>
        </w:rPr>
        <w:t xml:space="preserve">del calibro di </w:t>
      </w:r>
      <w:r w:rsidR="00CE411B" w:rsidRPr="00B46976">
        <w:rPr>
          <w:rFonts w:ascii="Helvetica" w:hAnsi="Helvetica"/>
          <w:b/>
          <w:bCs/>
          <w:sz w:val="20"/>
          <w:szCs w:val="20"/>
        </w:rPr>
        <w:t xml:space="preserve">Colm </w:t>
      </w:r>
      <w:proofErr w:type="spellStart"/>
      <w:r w:rsidR="00CE411B" w:rsidRPr="00B46976">
        <w:rPr>
          <w:rFonts w:ascii="Helvetica" w:hAnsi="Helvetica"/>
          <w:b/>
          <w:bCs/>
          <w:sz w:val="20"/>
          <w:szCs w:val="20"/>
        </w:rPr>
        <w:t>T</w:t>
      </w:r>
      <w:r w:rsidR="006A55F9" w:rsidRPr="00B46976">
        <w:rPr>
          <w:rFonts w:ascii="Helvetica" w:hAnsi="Helvetica"/>
          <w:b/>
          <w:bCs/>
          <w:sz w:val="20"/>
          <w:szCs w:val="20"/>
        </w:rPr>
        <w:t>ói</w:t>
      </w:r>
      <w:r w:rsidR="00CE411B" w:rsidRPr="00B46976">
        <w:rPr>
          <w:rFonts w:ascii="Helvetica" w:hAnsi="Helvetica"/>
          <w:b/>
          <w:bCs/>
          <w:sz w:val="20"/>
          <w:szCs w:val="20"/>
        </w:rPr>
        <w:t>b</w:t>
      </w:r>
      <w:r w:rsidR="006A55F9" w:rsidRPr="00B46976">
        <w:rPr>
          <w:rFonts w:ascii="Helvetica" w:hAnsi="Helvetica"/>
          <w:b/>
          <w:bCs/>
          <w:sz w:val="20"/>
          <w:szCs w:val="20"/>
        </w:rPr>
        <w:t>ín</w:t>
      </w:r>
      <w:proofErr w:type="spellEnd"/>
      <w:r w:rsidR="003073D6">
        <w:rPr>
          <w:rFonts w:ascii="Helvetica" w:hAnsi="Helvetica"/>
          <w:sz w:val="20"/>
          <w:szCs w:val="20"/>
        </w:rPr>
        <w:t xml:space="preserve">, </w:t>
      </w:r>
      <w:r w:rsidR="006A55F9" w:rsidRPr="00B46976">
        <w:rPr>
          <w:rFonts w:ascii="Helvetica" w:hAnsi="Helvetica"/>
          <w:b/>
          <w:bCs/>
          <w:sz w:val="20"/>
          <w:szCs w:val="20"/>
        </w:rPr>
        <w:t>Joseph O’Connor</w:t>
      </w:r>
      <w:r w:rsidR="003073D6">
        <w:rPr>
          <w:rFonts w:ascii="Helvetica" w:hAnsi="Helvetica"/>
          <w:sz w:val="20"/>
          <w:szCs w:val="20"/>
        </w:rPr>
        <w:t xml:space="preserve"> e </w:t>
      </w:r>
      <w:r w:rsidR="003073D6" w:rsidRPr="00B46976">
        <w:rPr>
          <w:rFonts w:ascii="Helvetica" w:hAnsi="Helvetica"/>
          <w:b/>
          <w:bCs/>
          <w:sz w:val="20"/>
          <w:szCs w:val="20"/>
        </w:rPr>
        <w:t>Brendan Behan</w:t>
      </w:r>
      <w:r w:rsidR="006A55F9">
        <w:rPr>
          <w:rFonts w:ascii="Helvetica" w:hAnsi="Helvetica"/>
          <w:sz w:val="20"/>
          <w:szCs w:val="20"/>
        </w:rPr>
        <w:t xml:space="preserve">, solo per citare </w:t>
      </w:r>
      <w:r w:rsidR="00230A4B">
        <w:rPr>
          <w:rFonts w:ascii="Helvetica" w:hAnsi="Helvetica"/>
          <w:sz w:val="20"/>
          <w:szCs w:val="20"/>
        </w:rPr>
        <w:t>qualche nome</w:t>
      </w:r>
      <w:r w:rsidR="006A55F9">
        <w:rPr>
          <w:rFonts w:ascii="Helvetica" w:hAnsi="Helvetica"/>
          <w:sz w:val="20"/>
          <w:szCs w:val="20"/>
        </w:rPr>
        <w:t xml:space="preserve">; </w:t>
      </w:r>
      <w:r w:rsidR="007C00FC">
        <w:rPr>
          <w:rFonts w:ascii="Helvetica" w:hAnsi="Helvetica"/>
          <w:sz w:val="20"/>
          <w:szCs w:val="20"/>
        </w:rPr>
        <w:t xml:space="preserve">potenti autrici femminili come </w:t>
      </w:r>
      <w:r w:rsidR="007C00FC" w:rsidRPr="00B46976">
        <w:rPr>
          <w:rFonts w:ascii="Helvetica" w:hAnsi="Helvetica"/>
          <w:b/>
          <w:bCs/>
          <w:sz w:val="20"/>
          <w:szCs w:val="20"/>
        </w:rPr>
        <w:t>Edna O’Brien</w:t>
      </w:r>
      <w:r w:rsidR="00CE411B">
        <w:rPr>
          <w:rFonts w:ascii="Helvetica" w:hAnsi="Helvetica"/>
          <w:sz w:val="20"/>
          <w:szCs w:val="20"/>
        </w:rPr>
        <w:t xml:space="preserve"> e </w:t>
      </w:r>
      <w:r w:rsidR="00CE411B" w:rsidRPr="00B46976">
        <w:rPr>
          <w:rFonts w:ascii="Helvetica" w:hAnsi="Helvetica"/>
          <w:b/>
          <w:bCs/>
          <w:sz w:val="20"/>
          <w:szCs w:val="20"/>
        </w:rPr>
        <w:t>Catherine Dunne</w:t>
      </w:r>
      <w:r w:rsidR="006A55F9">
        <w:rPr>
          <w:rFonts w:ascii="Helvetica" w:hAnsi="Helvetica"/>
          <w:sz w:val="20"/>
          <w:szCs w:val="20"/>
        </w:rPr>
        <w:t xml:space="preserve">; </w:t>
      </w:r>
      <w:r w:rsidR="00CE411B">
        <w:rPr>
          <w:rFonts w:ascii="Helvetica" w:hAnsi="Helvetica"/>
          <w:sz w:val="20"/>
          <w:szCs w:val="20"/>
        </w:rPr>
        <w:t xml:space="preserve">giovani star come </w:t>
      </w:r>
      <w:r w:rsidR="00CE411B" w:rsidRPr="00B46976">
        <w:rPr>
          <w:rFonts w:ascii="Helvetica" w:hAnsi="Helvetica"/>
          <w:b/>
          <w:bCs/>
          <w:sz w:val="20"/>
          <w:szCs w:val="20"/>
        </w:rPr>
        <w:t>Sally Rooney</w:t>
      </w:r>
      <w:r w:rsidR="00CE411B">
        <w:rPr>
          <w:rFonts w:ascii="Helvetica" w:hAnsi="Helvetica"/>
          <w:sz w:val="20"/>
          <w:szCs w:val="20"/>
        </w:rPr>
        <w:t xml:space="preserve"> e, sempre pensando al panorama delle scrittrici contemporanee, figure </w:t>
      </w:r>
      <w:r w:rsidR="006A55F9">
        <w:rPr>
          <w:rFonts w:ascii="Helvetica" w:hAnsi="Helvetica"/>
          <w:sz w:val="20"/>
          <w:szCs w:val="20"/>
        </w:rPr>
        <w:t xml:space="preserve">esordienti dotate di una forte </w:t>
      </w:r>
      <w:r w:rsidR="0007493F">
        <w:rPr>
          <w:rFonts w:ascii="Helvetica" w:hAnsi="Helvetica"/>
          <w:sz w:val="20"/>
          <w:szCs w:val="20"/>
        </w:rPr>
        <w:t xml:space="preserve">vena creativa </w:t>
      </w:r>
      <w:r w:rsidR="00CE411B">
        <w:rPr>
          <w:rFonts w:ascii="Helvetica" w:hAnsi="Helvetica"/>
          <w:sz w:val="20"/>
          <w:szCs w:val="20"/>
        </w:rPr>
        <w:t xml:space="preserve">quali </w:t>
      </w:r>
      <w:proofErr w:type="spellStart"/>
      <w:r w:rsidR="00CE411B" w:rsidRPr="00B46976">
        <w:rPr>
          <w:rFonts w:ascii="Helvetica" w:hAnsi="Helvetica"/>
          <w:b/>
          <w:bCs/>
          <w:sz w:val="20"/>
          <w:szCs w:val="20"/>
        </w:rPr>
        <w:t>Caitriona</w:t>
      </w:r>
      <w:proofErr w:type="spellEnd"/>
      <w:r w:rsidR="00CE411B" w:rsidRPr="00B46976">
        <w:rPr>
          <w:rFonts w:ascii="Helvetica" w:hAnsi="Helvetica"/>
          <w:b/>
          <w:bCs/>
          <w:sz w:val="20"/>
          <w:szCs w:val="20"/>
        </w:rPr>
        <w:t xml:space="preserve"> </w:t>
      </w:r>
      <w:proofErr w:type="spellStart"/>
      <w:r w:rsidR="00CE411B" w:rsidRPr="00B46976">
        <w:rPr>
          <w:rFonts w:ascii="Helvetica" w:hAnsi="Helvetica"/>
          <w:b/>
          <w:bCs/>
          <w:sz w:val="20"/>
          <w:szCs w:val="20"/>
        </w:rPr>
        <w:t>Lally</w:t>
      </w:r>
      <w:proofErr w:type="spellEnd"/>
      <w:r w:rsidR="00CE411B">
        <w:rPr>
          <w:rFonts w:ascii="Helvetica" w:hAnsi="Helvetica"/>
          <w:sz w:val="20"/>
          <w:szCs w:val="20"/>
        </w:rPr>
        <w:t xml:space="preserve"> o </w:t>
      </w:r>
      <w:r w:rsidR="00CE411B" w:rsidRPr="00B46976">
        <w:rPr>
          <w:rFonts w:ascii="Helvetica" w:hAnsi="Helvetica"/>
          <w:b/>
          <w:bCs/>
          <w:sz w:val="20"/>
          <w:szCs w:val="20"/>
        </w:rPr>
        <w:t>Claire-Luise Bennett</w:t>
      </w:r>
      <w:r w:rsidR="006A55F9">
        <w:rPr>
          <w:rFonts w:ascii="Helvetica" w:hAnsi="Helvetica"/>
          <w:sz w:val="20"/>
          <w:szCs w:val="20"/>
        </w:rPr>
        <w:t>.</w:t>
      </w:r>
    </w:p>
    <w:p w14:paraId="32DD5954" w14:textId="43B195E1" w:rsidR="006A55F9" w:rsidRDefault="004E6320" w:rsidP="0056603E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 xml:space="preserve">Naturalmente, fare una panoramica esaustiva è impossibile perché la </w:t>
      </w:r>
      <w:r w:rsidR="00EB0220">
        <w:rPr>
          <w:rFonts w:ascii="Helvetica" w:hAnsi="Helvetica"/>
          <w:sz w:val="20"/>
          <w:szCs w:val="20"/>
        </w:rPr>
        <w:t>varietà e la vastità della letteratura irlandese sono letteralmente incredibili, dato che risulta ancora più sorprendente se ci si sofferma sul numero di abitanti dell’isola di smeraldo: meno di 5.000.000</w:t>
      </w:r>
      <w:r w:rsidR="0007493F">
        <w:rPr>
          <w:rFonts w:ascii="Helvetica" w:hAnsi="Helvetica"/>
          <w:sz w:val="20"/>
          <w:szCs w:val="20"/>
        </w:rPr>
        <w:t xml:space="preserve">, </w:t>
      </w:r>
      <w:r w:rsidR="00EB0220">
        <w:rPr>
          <w:rFonts w:ascii="Helvetica" w:hAnsi="Helvetica"/>
          <w:sz w:val="20"/>
          <w:szCs w:val="20"/>
        </w:rPr>
        <w:t>distribuiti su un territorio</w:t>
      </w:r>
      <w:r w:rsidR="0007493F">
        <w:rPr>
          <w:rFonts w:ascii="Helvetica" w:hAnsi="Helvetica"/>
          <w:sz w:val="20"/>
          <w:szCs w:val="20"/>
        </w:rPr>
        <w:t xml:space="preserve"> grande </w:t>
      </w:r>
      <w:r w:rsidR="00EB0220">
        <w:rPr>
          <w:rFonts w:ascii="Helvetica" w:hAnsi="Helvetica"/>
          <w:sz w:val="20"/>
          <w:szCs w:val="20"/>
        </w:rPr>
        <w:t>tre volte quello della Lombardia</w:t>
      </w:r>
      <w:r w:rsidR="0007493F">
        <w:rPr>
          <w:rFonts w:ascii="Helvetica" w:hAnsi="Helvetica"/>
          <w:sz w:val="20"/>
          <w:szCs w:val="20"/>
        </w:rPr>
        <w:t xml:space="preserve"> e </w:t>
      </w:r>
      <w:r w:rsidR="00EB0220">
        <w:rPr>
          <w:rFonts w:ascii="Helvetica" w:hAnsi="Helvetica"/>
          <w:sz w:val="20"/>
          <w:szCs w:val="20"/>
        </w:rPr>
        <w:t>che spesso è un importante protagonista insieme ai personaggi che animano romanzi, poesie e racconti.</w:t>
      </w:r>
    </w:p>
    <w:p w14:paraId="6E2D306E" w14:textId="634B6F81" w:rsidR="00EB0220" w:rsidRDefault="00EB0220" w:rsidP="0056603E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>Leggere un libro irlandese non equivale solo a godersi una storia, ma</w:t>
      </w:r>
      <w:r w:rsidR="0007493F">
        <w:rPr>
          <w:rFonts w:ascii="Helvetica" w:hAnsi="Helvetica"/>
          <w:sz w:val="20"/>
          <w:szCs w:val="20"/>
        </w:rPr>
        <w:t xml:space="preserve"> </w:t>
      </w:r>
      <w:r>
        <w:rPr>
          <w:rFonts w:ascii="Helvetica" w:hAnsi="Helvetica"/>
          <w:sz w:val="20"/>
          <w:szCs w:val="20"/>
        </w:rPr>
        <w:t xml:space="preserve">molto spesso </w:t>
      </w:r>
      <w:r w:rsidR="0082101A">
        <w:rPr>
          <w:rFonts w:ascii="Helvetica" w:hAnsi="Helvetica"/>
          <w:sz w:val="20"/>
          <w:szCs w:val="20"/>
        </w:rPr>
        <w:t>è paragonabile a fare un viaggio</w:t>
      </w:r>
      <w:r w:rsidR="00B46976">
        <w:rPr>
          <w:rFonts w:ascii="Helvetica" w:hAnsi="Helvetica"/>
          <w:sz w:val="20"/>
          <w:szCs w:val="20"/>
        </w:rPr>
        <w:t xml:space="preserve"> virtuale</w:t>
      </w:r>
      <w:r w:rsidR="0082101A">
        <w:rPr>
          <w:rFonts w:ascii="Helvetica" w:hAnsi="Helvetica"/>
          <w:sz w:val="20"/>
          <w:szCs w:val="20"/>
        </w:rPr>
        <w:t xml:space="preserve"> in alcune parti dell’isola</w:t>
      </w:r>
      <w:r w:rsidR="00B46976">
        <w:rPr>
          <w:rFonts w:ascii="Helvetica" w:hAnsi="Helvetica"/>
          <w:sz w:val="20"/>
          <w:szCs w:val="20"/>
        </w:rPr>
        <w:t>,</w:t>
      </w:r>
      <w:r w:rsidR="0082101A">
        <w:rPr>
          <w:rFonts w:ascii="Helvetica" w:hAnsi="Helvetica"/>
          <w:sz w:val="20"/>
          <w:szCs w:val="20"/>
        </w:rPr>
        <w:t xml:space="preserve"> attraverso i luoghi e le voci </w:t>
      </w:r>
      <w:r w:rsidR="0007493F">
        <w:rPr>
          <w:rFonts w:ascii="Helvetica" w:hAnsi="Helvetica"/>
          <w:sz w:val="20"/>
          <w:szCs w:val="20"/>
        </w:rPr>
        <w:t xml:space="preserve">che </w:t>
      </w:r>
      <w:r w:rsidR="0082101A">
        <w:rPr>
          <w:rFonts w:ascii="Helvetica" w:hAnsi="Helvetica"/>
          <w:sz w:val="20"/>
          <w:szCs w:val="20"/>
        </w:rPr>
        <w:t>viv</w:t>
      </w:r>
      <w:r w:rsidR="0007493F">
        <w:rPr>
          <w:rFonts w:ascii="Helvetica" w:hAnsi="Helvetica"/>
          <w:sz w:val="20"/>
          <w:szCs w:val="20"/>
        </w:rPr>
        <w:t>ono</w:t>
      </w:r>
      <w:r w:rsidR="0082101A">
        <w:rPr>
          <w:rFonts w:ascii="Helvetica" w:hAnsi="Helvetica"/>
          <w:sz w:val="20"/>
          <w:szCs w:val="20"/>
        </w:rPr>
        <w:t xml:space="preserve"> tra le sue</w:t>
      </w:r>
      <w:r w:rsidR="00D46F55">
        <w:rPr>
          <w:rFonts w:ascii="Helvetica" w:hAnsi="Helvetica"/>
          <w:sz w:val="20"/>
          <w:szCs w:val="20"/>
        </w:rPr>
        <w:t xml:space="preserve"> pagine che faranno venir voglia di pianificare la prossima settimana, magari il prossimo autunno.</w:t>
      </w:r>
    </w:p>
    <w:p w14:paraId="3273C14D" w14:textId="6C16E289" w:rsidR="00A61A7B" w:rsidRDefault="0052519B" w:rsidP="0056603E">
      <w:pPr>
        <w:jc w:val="both"/>
        <w:rPr>
          <w:rFonts w:ascii="Helvetica" w:hAnsi="Helvetica"/>
          <w:b/>
          <w:bCs/>
          <w:sz w:val="20"/>
          <w:szCs w:val="20"/>
        </w:rPr>
      </w:pPr>
      <w:proofErr w:type="gramStart"/>
      <w:r>
        <w:rPr>
          <w:rFonts w:ascii="Helvetica" w:hAnsi="Helvetica"/>
          <w:b/>
          <w:bCs/>
          <w:sz w:val="20"/>
          <w:szCs w:val="20"/>
        </w:rPr>
        <w:t>6</w:t>
      </w:r>
      <w:proofErr w:type="gramEnd"/>
      <w:r w:rsidR="00A61A7B" w:rsidRPr="00A61A7B">
        <w:rPr>
          <w:rFonts w:ascii="Helvetica" w:hAnsi="Helvetica"/>
          <w:b/>
          <w:bCs/>
          <w:sz w:val="20"/>
          <w:szCs w:val="20"/>
        </w:rPr>
        <w:t xml:space="preserve"> titoli da portare con sé </w:t>
      </w:r>
      <w:r w:rsidR="008F7DB9">
        <w:rPr>
          <w:rFonts w:ascii="Helvetica" w:hAnsi="Helvetica"/>
          <w:b/>
          <w:bCs/>
          <w:sz w:val="20"/>
          <w:szCs w:val="20"/>
        </w:rPr>
        <w:t>tra classici</w:t>
      </w:r>
      <w:r w:rsidR="00803061">
        <w:rPr>
          <w:rFonts w:ascii="Helvetica" w:hAnsi="Helvetica"/>
          <w:b/>
          <w:bCs/>
          <w:sz w:val="20"/>
          <w:szCs w:val="20"/>
        </w:rPr>
        <w:t xml:space="preserve">, nuove conferme e </w:t>
      </w:r>
      <w:r w:rsidR="008F7DB9">
        <w:rPr>
          <w:rFonts w:ascii="Helvetica" w:hAnsi="Helvetica"/>
          <w:b/>
          <w:bCs/>
          <w:sz w:val="20"/>
          <w:szCs w:val="20"/>
        </w:rPr>
        <w:t>bellissimi esordi</w:t>
      </w:r>
    </w:p>
    <w:p w14:paraId="44FDA378" w14:textId="294433F7" w:rsidR="0007493F" w:rsidRPr="0007493F" w:rsidRDefault="0007493F" w:rsidP="0056603E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>Pensando a</w:t>
      </w:r>
      <w:r w:rsidR="00B46976">
        <w:rPr>
          <w:rFonts w:ascii="Helvetica" w:hAnsi="Helvetica"/>
          <w:sz w:val="20"/>
          <w:szCs w:val="20"/>
        </w:rPr>
        <w:t>i</w:t>
      </w:r>
      <w:r>
        <w:rPr>
          <w:rFonts w:ascii="Helvetica" w:hAnsi="Helvetica"/>
          <w:sz w:val="20"/>
          <w:szCs w:val="20"/>
        </w:rPr>
        <w:t xml:space="preserve"> classici</w:t>
      </w:r>
      <w:r w:rsidR="00B46976">
        <w:rPr>
          <w:rFonts w:ascii="Helvetica" w:hAnsi="Helvetica"/>
          <w:sz w:val="20"/>
          <w:szCs w:val="20"/>
        </w:rPr>
        <w:t xml:space="preserve"> così come ai contemporanei</w:t>
      </w:r>
      <w:r>
        <w:rPr>
          <w:rFonts w:ascii="Helvetica" w:hAnsi="Helvetica"/>
          <w:sz w:val="20"/>
          <w:szCs w:val="20"/>
        </w:rPr>
        <w:t xml:space="preserve"> per l’estate 2023, </w:t>
      </w:r>
      <w:r w:rsidR="00B46976">
        <w:rPr>
          <w:rFonts w:ascii="Helvetica" w:hAnsi="Helvetica"/>
          <w:sz w:val="20"/>
          <w:szCs w:val="20"/>
        </w:rPr>
        <w:t xml:space="preserve">ecco </w:t>
      </w:r>
      <w:r>
        <w:rPr>
          <w:rFonts w:ascii="Helvetica" w:hAnsi="Helvetica"/>
          <w:sz w:val="20"/>
          <w:szCs w:val="20"/>
        </w:rPr>
        <w:t xml:space="preserve">un elenco di libri da portare con sé. E se si è in vacanza in Irlanda, la lettura sarà un viaggio nel viaggio. </w:t>
      </w:r>
    </w:p>
    <w:p w14:paraId="7527F2C4" w14:textId="4540D29C" w:rsidR="00A61A7B" w:rsidRDefault="00A61A7B" w:rsidP="0056603E">
      <w:pPr>
        <w:jc w:val="both"/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>“Gente di Dublino”</w:t>
      </w:r>
      <w:r w:rsidRPr="00A61A7B">
        <w:rPr>
          <w:rFonts w:ascii="Helvetica" w:hAnsi="Helvetica"/>
          <w:b/>
          <w:bCs/>
          <w:sz w:val="20"/>
          <w:szCs w:val="20"/>
        </w:rPr>
        <w:t xml:space="preserve"> – James Joyce</w:t>
      </w:r>
    </w:p>
    <w:p w14:paraId="62DC8196" w14:textId="3FEB638D" w:rsidR="00A61A7B" w:rsidRDefault="00A61A7B" w:rsidP="0056603E">
      <w:pPr>
        <w:jc w:val="both"/>
        <w:rPr>
          <w:rFonts w:ascii="Helvetica" w:hAnsi="Helvetica"/>
          <w:sz w:val="20"/>
          <w:szCs w:val="20"/>
        </w:rPr>
      </w:pPr>
      <w:r w:rsidRPr="00A61A7B">
        <w:rPr>
          <w:rFonts w:ascii="Helvetica" w:hAnsi="Helvetica"/>
          <w:sz w:val="20"/>
          <w:szCs w:val="20"/>
        </w:rPr>
        <w:t xml:space="preserve">Impossibile non iniziare </w:t>
      </w:r>
      <w:r w:rsidR="00662E8D">
        <w:rPr>
          <w:rFonts w:ascii="Helvetica" w:hAnsi="Helvetica"/>
          <w:sz w:val="20"/>
          <w:szCs w:val="20"/>
        </w:rPr>
        <w:t xml:space="preserve">un elenco </w:t>
      </w:r>
      <w:r w:rsidRPr="00A61A7B">
        <w:rPr>
          <w:rFonts w:ascii="Helvetica" w:hAnsi="Helvetica"/>
          <w:sz w:val="20"/>
          <w:szCs w:val="20"/>
        </w:rPr>
        <w:t xml:space="preserve">con </w:t>
      </w:r>
      <w:r>
        <w:rPr>
          <w:rFonts w:ascii="Helvetica" w:hAnsi="Helvetica"/>
          <w:sz w:val="20"/>
          <w:szCs w:val="20"/>
        </w:rPr>
        <w:t>un classico che proietta nella Dublino di inizio ‘900 e che essendo una raccolta di 15 racconti</w:t>
      </w:r>
      <w:r w:rsidR="00AA391A">
        <w:rPr>
          <w:rFonts w:ascii="Helvetica" w:hAnsi="Helvetica"/>
          <w:sz w:val="20"/>
          <w:szCs w:val="20"/>
        </w:rPr>
        <w:t xml:space="preserve"> ha il formato ideale per una vacanza di un paio di settimane. Accanto alle tappe della vita che idealmente racconta </w:t>
      </w:r>
      <w:r w:rsidR="00662E8D">
        <w:rPr>
          <w:rFonts w:ascii="Helvetica" w:hAnsi="Helvetica"/>
          <w:sz w:val="20"/>
          <w:szCs w:val="20"/>
        </w:rPr>
        <w:t>(</w:t>
      </w:r>
      <w:r w:rsidR="00AA391A">
        <w:rPr>
          <w:rFonts w:ascii="Helvetica" w:hAnsi="Helvetica"/>
          <w:sz w:val="20"/>
          <w:szCs w:val="20"/>
        </w:rPr>
        <w:t>adolescenza, maturità, vecchiaia e morte</w:t>
      </w:r>
      <w:r w:rsidR="00662E8D">
        <w:rPr>
          <w:rFonts w:ascii="Helvetica" w:hAnsi="Helvetica"/>
          <w:sz w:val="20"/>
          <w:szCs w:val="20"/>
        </w:rPr>
        <w:t xml:space="preserve">), </w:t>
      </w:r>
      <w:r w:rsidR="00AA391A">
        <w:rPr>
          <w:rFonts w:ascii="Helvetica" w:hAnsi="Helvetica"/>
          <w:sz w:val="20"/>
          <w:szCs w:val="20"/>
        </w:rPr>
        <w:t xml:space="preserve">protagonista è la capitale irlandese con la sua aria un po’ decadente, le birrerie vissute e piene di personaggi particolari, le strade che la attraversano, </w:t>
      </w:r>
      <w:r w:rsidR="000C7909">
        <w:rPr>
          <w:rFonts w:ascii="Helvetica" w:hAnsi="Helvetica"/>
          <w:sz w:val="20"/>
          <w:szCs w:val="20"/>
        </w:rPr>
        <w:t xml:space="preserve">stazioni, linee ferroviarie… Tutto è sicuramente molto cambiato, ma luoghi chiave come, per esempio, Dorset Street, il parco di </w:t>
      </w:r>
      <w:proofErr w:type="spellStart"/>
      <w:r w:rsidR="000C7909" w:rsidRPr="00D46F55">
        <w:rPr>
          <w:rFonts w:ascii="Helvetica" w:hAnsi="Helvetica"/>
          <w:b/>
          <w:bCs/>
          <w:sz w:val="20"/>
          <w:szCs w:val="20"/>
        </w:rPr>
        <w:t>Stephen’s</w:t>
      </w:r>
      <w:proofErr w:type="spellEnd"/>
      <w:r w:rsidR="000C7909" w:rsidRPr="00D46F55">
        <w:rPr>
          <w:rFonts w:ascii="Helvetica" w:hAnsi="Helvetica"/>
          <w:b/>
          <w:bCs/>
          <w:sz w:val="20"/>
          <w:szCs w:val="20"/>
        </w:rPr>
        <w:t xml:space="preserve"> Green</w:t>
      </w:r>
      <w:r w:rsidR="00DF7321">
        <w:rPr>
          <w:rFonts w:ascii="Helvetica" w:hAnsi="Helvetica"/>
          <w:sz w:val="20"/>
          <w:szCs w:val="20"/>
        </w:rPr>
        <w:t xml:space="preserve"> o </w:t>
      </w:r>
      <w:r w:rsidR="00DF7321" w:rsidRPr="00D46F55">
        <w:rPr>
          <w:rFonts w:ascii="Helvetica" w:hAnsi="Helvetica"/>
          <w:b/>
          <w:bCs/>
          <w:sz w:val="20"/>
          <w:szCs w:val="20"/>
        </w:rPr>
        <w:t>North Richmond Street</w:t>
      </w:r>
      <w:r w:rsidR="00DF7321">
        <w:rPr>
          <w:rFonts w:ascii="Helvetica" w:hAnsi="Helvetica"/>
          <w:sz w:val="20"/>
          <w:szCs w:val="20"/>
        </w:rPr>
        <w:t xml:space="preserve"> hanno mantenuto qualcosa del tempo che fu. Da leggere con una mappa della città a portata di mano.</w:t>
      </w:r>
    </w:p>
    <w:p w14:paraId="4906225B" w14:textId="7698F81A" w:rsidR="00DF7321" w:rsidRDefault="00DF7321" w:rsidP="0056603E">
      <w:pPr>
        <w:jc w:val="both"/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sz w:val="20"/>
          <w:szCs w:val="20"/>
        </w:rPr>
        <w:t>“</w:t>
      </w:r>
      <w:r w:rsidRPr="00DF7321">
        <w:rPr>
          <w:rFonts w:ascii="Helvetica" w:hAnsi="Helvetica"/>
          <w:b/>
          <w:bCs/>
          <w:sz w:val="20"/>
          <w:szCs w:val="20"/>
        </w:rPr>
        <w:t>Dove sei mondo bello”</w:t>
      </w:r>
      <w:r w:rsidR="0015033B">
        <w:rPr>
          <w:rFonts w:ascii="Helvetica" w:hAnsi="Helvetica"/>
          <w:b/>
          <w:bCs/>
          <w:sz w:val="20"/>
          <w:szCs w:val="20"/>
        </w:rPr>
        <w:t xml:space="preserve"> </w:t>
      </w:r>
      <w:r w:rsidRPr="00DF7321">
        <w:rPr>
          <w:rFonts w:ascii="Helvetica" w:hAnsi="Helvetica"/>
          <w:b/>
          <w:bCs/>
          <w:sz w:val="20"/>
          <w:szCs w:val="20"/>
        </w:rPr>
        <w:t>– Sally Rooney</w:t>
      </w:r>
      <w:r w:rsidR="00FD5B4C">
        <w:rPr>
          <w:rFonts w:ascii="Helvetica" w:hAnsi="Helvetica"/>
          <w:b/>
          <w:bCs/>
          <w:sz w:val="20"/>
          <w:szCs w:val="20"/>
        </w:rPr>
        <w:t xml:space="preserve"> (Einaudi)</w:t>
      </w:r>
    </w:p>
    <w:p w14:paraId="68FBD1C1" w14:textId="388A495F" w:rsidR="00DF7321" w:rsidRDefault="00DF7321" w:rsidP="0056603E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>Visceralmente amata o aspramente criticata, Sally Rooney è sicuramente una delle voci più in vista della letteratura irlandese contemporanea</w:t>
      </w:r>
      <w:r w:rsidR="009A7B0B">
        <w:rPr>
          <w:rFonts w:ascii="Helvetica" w:hAnsi="Helvetica"/>
          <w:sz w:val="20"/>
          <w:szCs w:val="20"/>
        </w:rPr>
        <w:t xml:space="preserve">. A prescindere da come la si pensi, </w:t>
      </w:r>
      <w:r>
        <w:rPr>
          <w:rFonts w:ascii="Helvetica" w:hAnsi="Helvetica"/>
          <w:sz w:val="20"/>
          <w:szCs w:val="20"/>
        </w:rPr>
        <w:t>nei suoi romanzi</w:t>
      </w:r>
      <w:r w:rsidR="009A7B0B">
        <w:rPr>
          <w:rFonts w:ascii="Helvetica" w:hAnsi="Helvetica"/>
          <w:sz w:val="20"/>
          <w:szCs w:val="20"/>
        </w:rPr>
        <w:t xml:space="preserve">, </w:t>
      </w:r>
      <w:r>
        <w:rPr>
          <w:rFonts w:ascii="Helvetica" w:hAnsi="Helvetica"/>
          <w:sz w:val="20"/>
          <w:szCs w:val="20"/>
        </w:rPr>
        <w:t xml:space="preserve">già diventati oggetti di culto e </w:t>
      </w:r>
      <w:r w:rsidR="009A7B0B">
        <w:rPr>
          <w:rFonts w:ascii="Helvetica" w:hAnsi="Helvetica"/>
          <w:sz w:val="20"/>
          <w:szCs w:val="20"/>
        </w:rPr>
        <w:t xml:space="preserve">utilizzati </w:t>
      </w:r>
      <w:r>
        <w:rPr>
          <w:rFonts w:ascii="Helvetica" w:hAnsi="Helvetica"/>
          <w:sz w:val="20"/>
          <w:szCs w:val="20"/>
        </w:rPr>
        <w:t xml:space="preserve">anche </w:t>
      </w:r>
      <w:r w:rsidR="009A7B0B">
        <w:rPr>
          <w:rFonts w:ascii="Helvetica" w:hAnsi="Helvetica"/>
          <w:sz w:val="20"/>
          <w:szCs w:val="20"/>
        </w:rPr>
        <w:t xml:space="preserve">per creare </w:t>
      </w:r>
      <w:r>
        <w:rPr>
          <w:rFonts w:ascii="Helvetica" w:hAnsi="Helvetica"/>
          <w:sz w:val="20"/>
          <w:szCs w:val="20"/>
        </w:rPr>
        <w:t>serie di successo planetario come “</w:t>
      </w:r>
      <w:proofErr w:type="spellStart"/>
      <w:r w:rsidRPr="00B46976">
        <w:rPr>
          <w:rFonts w:ascii="Helvetica" w:hAnsi="Helvetica"/>
          <w:b/>
          <w:bCs/>
          <w:sz w:val="20"/>
          <w:szCs w:val="20"/>
        </w:rPr>
        <w:t>Norma</w:t>
      </w:r>
      <w:r w:rsidR="00FB31F8" w:rsidRPr="00B46976">
        <w:rPr>
          <w:rFonts w:ascii="Helvetica" w:hAnsi="Helvetica"/>
          <w:b/>
          <w:bCs/>
          <w:sz w:val="20"/>
          <w:szCs w:val="20"/>
        </w:rPr>
        <w:t>l</w:t>
      </w:r>
      <w:proofErr w:type="spellEnd"/>
      <w:r w:rsidR="00FB31F8" w:rsidRPr="00B46976">
        <w:rPr>
          <w:rFonts w:ascii="Helvetica" w:hAnsi="Helvetica"/>
          <w:b/>
          <w:bCs/>
          <w:sz w:val="20"/>
          <w:szCs w:val="20"/>
        </w:rPr>
        <w:t xml:space="preserve"> People</w:t>
      </w:r>
      <w:r>
        <w:rPr>
          <w:rFonts w:ascii="Helvetica" w:hAnsi="Helvetica"/>
          <w:sz w:val="20"/>
          <w:szCs w:val="20"/>
        </w:rPr>
        <w:t>” e “</w:t>
      </w:r>
      <w:r w:rsidRPr="00B46976">
        <w:rPr>
          <w:rFonts w:ascii="Helvetica" w:hAnsi="Helvetica"/>
          <w:b/>
          <w:bCs/>
          <w:sz w:val="20"/>
          <w:szCs w:val="20"/>
        </w:rPr>
        <w:t>Parlarne tra amici</w:t>
      </w:r>
      <w:r>
        <w:rPr>
          <w:rFonts w:ascii="Helvetica" w:hAnsi="Helvetica"/>
          <w:sz w:val="20"/>
          <w:szCs w:val="20"/>
        </w:rPr>
        <w:t>”</w:t>
      </w:r>
      <w:r w:rsidR="009A7B0B">
        <w:rPr>
          <w:rFonts w:ascii="Helvetica" w:hAnsi="Helvetica"/>
          <w:sz w:val="20"/>
          <w:szCs w:val="20"/>
        </w:rPr>
        <w:t xml:space="preserve">, </w:t>
      </w:r>
      <w:r>
        <w:rPr>
          <w:rFonts w:ascii="Helvetica" w:hAnsi="Helvetica"/>
          <w:sz w:val="20"/>
          <w:szCs w:val="20"/>
        </w:rPr>
        <w:t>c’è l’Irlanda di oggi</w:t>
      </w:r>
      <w:r w:rsidR="00662E8D">
        <w:rPr>
          <w:rFonts w:ascii="Helvetica" w:hAnsi="Helvetica"/>
          <w:sz w:val="20"/>
          <w:szCs w:val="20"/>
        </w:rPr>
        <w:t>. R</w:t>
      </w:r>
      <w:r w:rsidR="009A7B0B">
        <w:rPr>
          <w:rFonts w:ascii="Helvetica" w:hAnsi="Helvetica"/>
          <w:sz w:val="20"/>
          <w:szCs w:val="20"/>
        </w:rPr>
        <w:t>itratta senza sconti, ma comunque sempre con una vena ispirata</w:t>
      </w:r>
      <w:r w:rsidR="00662E8D">
        <w:rPr>
          <w:rFonts w:ascii="Helvetica" w:hAnsi="Helvetica"/>
          <w:sz w:val="20"/>
          <w:szCs w:val="20"/>
        </w:rPr>
        <w:t>, è</w:t>
      </w:r>
      <w:r w:rsidR="009A7B0B">
        <w:rPr>
          <w:rFonts w:ascii="Helvetica" w:hAnsi="Helvetica"/>
          <w:sz w:val="20"/>
          <w:szCs w:val="20"/>
        </w:rPr>
        <w:t xml:space="preserve"> ben fisicamente </w:t>
      </w:r>
      <w:r w:rsidR="00662E8D">
        <w:rPr>
          <w:rFonts w:ascii="Helvetica" w:hAnsi="Helvetica"/>
          <w:sz w:val="20"/>
          <w:szCs w:val="20"/>
        </w:rPr>
        <w:t xml:space="preserve">chiara e tra le pagine trovano posto </w:t>
      </w:r>
      <w:r w:rsidR="009A7B0B">
        <w:rPr>
          <w:rFonts w:ascii="Helvetica" w:hAnsi="Helvetica"/>
          <w:sz w:val="20"/>
          <w:szCs w:val="20"/>
        </w:rPr>
        <w:t xml:space="preserve">indirizzi </w:t>
      </w:r>
      <w:r>
        <w:rPr>
          <w:rFonts w:ascii="Helvetica" w:hAnsi="Helvetica"/>
          <w:sz w:val="20"/>
          <w:szCs w:val="20"/>
        </w:rPr>
        <w:t xml:space="preserve">del cuore quali piccoli pub o </w:t>
      </w:r>
      <w:r w:rsidR="009A7B0B">
        <w:rPr>
          <w:rFonts w:ascii="Helvetica" w:hAnsi="Helvetica"/>
          <w:sz w:val="20"/>
          <w:szCs w:val="20"/>
        </w:rPr>
        <w:t>luoghi</w:t>
      </w:r>
      <w:r>
        <w:rPr>
          <w:rFonts w:ascii="Helvetica" w:hAnsi="Helvetica"/>
          <w:sz w:val="20"/>
          <w:szCs w:val="20"/>
        </w:rPr>
        <w:t xml:space="preserve"> famosi, ma r</w:t>
      </w:r>
      <w:r w:rsidR="000A1E0F">
        <w:rPr>
          <w:rFonts w:ascii="Helvetica" w:hAnsi="Helvetica"/>
          <w:sz w:val="20"/>
          <w:szCs w:val="20"/>
        </w:rPr>
        <w:t>accontati</w:t>
      </w:r>
      <w:r>
        <w:rPr>
          <w:rFonts w:ascii="Helvetica" w:hAnsi="Helvetica"/>
          <w:sz w:val="20"/>
          <w:szCs w:val="20"/>
        </w:rPr>
        <w:t xml:space="preserve"> da un punto di vista meno noto. Un esempio per tutti è la bellissima </w:t>
      </w:r>
      <w:r w:rsidR="009A7B0B" w:rsidRPr="00B46976">
        <w:rPr>
          <w:rFonts w:ascii="Helvetica" w:hAnsi="Helvetica"/>
          <w:b/>
          <w:bCs/>
          <w:sz w:val="20"/>
          <w:szCs w:val="20"/>
        </w:rPr>
        <w:t>Berkeley Library</w:t>
      </w:r>
      <w:r w:rsidR="009A7B0B">
        <w:rPr>
          <w:rFonts w:ascii="Helvetica" w:hAnsi="Helvetica"/>
          <w:sz w:val="20"/>
          <w:szCs w:val="20"/>
        </w:rPr>
        <w:t xml:space="preserve"> </w:t>
      </w:r>
      <w:r>
        <w:rPr>
          <w:rFonts w:ascii="Helvetica" w:hAnsi="Helvetica"/>
          <w:sz w:val="20"/>
          <w:szCs w:val="20"/>
        </w:rPr>
        <w:t xml:space="preserve">in stile </w:t>
      </w:r>
      <w:proofErr w:type="spellStart"/>
      <w:r>
        <w:rPr>
          <w:rFonts w:ascii="Helvetica" w:hAnsi="Helvetica"/>
          <w:sz w:val="20"/>
          <w:szCs w:val="20"/>
        </w:rPr>
        <w:t>brutalista</w:t>
      </w:r>
      <w:proofErr w:type="spellEnd"/>
      <w:r>
        <w:rPr>
          <w:rFonts w:ascii="Helvetica" w:hAnsi="Helvetica"/>
          <w:sz w:val="20"/>
          <w:szCs w:val="20"/>
        </w:rPr>
        <w:t xml:space="preserve"> del </w:t>
      </w:r>
      <w:r w:rsidRPr="00B46976">
        <w:rPr>
          <w:rFonts w:ascii="Helvetica" w:hAnsi="Helvetica"/>
          <w:b/>
          <w:bCs/>
          <w:sz w:val="20"/>
          <w:szCs w:val="20"/>
        </w:rPr>
        <w:t>Trinity College</w:t>
      </w:r>
      <w:r w:rsidR="009A7B0B">
        <w:rPr>
          <w:rFonts w:ascii="Helvetica" w:hAnsi="Helvetica"/>
          <w:sz w:val="20"/>
          <w:szCs w:val="20"/>
        </w:rPr>
        <w:t xml:space="preserve">. Interessante anche la mappatura della provincia da ripercorrere tra le immense spiagge come quelle della contea di </w:t>
      </w:r>
      <w:r w:rsidR="009A7B0B" w:rsidRPr="00B46976">
        <w:rPr>
          <w:rFonts w:ascii="Helvetica" w:hAnsi="Helvetica"/>
          <w:b/>
          <w:bCs/>
          <w:sz w:val="20"/>
          <w:szCs w:val="20"/>
        </w:rPr>
        <w:t>Sligo</w:t>
      </w:r>
      <w:r w:rsidR="009A7B0B">
        <w:rPr>
          <w:rFonts w:ascii="Helvetica" w:hAnsi="Helvetica"/>
          <w:sz w:val="20"/>
          <w:szCs w:val="20"/>
        </w:rPr>
        <w:t xml:space="preserve"> di “</w:t>
      </w:r>
      <w:r w:rsidR="00FB31F8">
        <w:rPr>
          <w:rFonts w:ascii="Helvetica" w:hAnsi="Helvetica"/>
          <w:sz w:val="20"/>
          <w:szCs w:val="20"/>
        </w:rPr>
        <w:t>Persone Normali</w:t>
      </w:r>
      <w:r w:rsidR="009A7B0B">
        <w:rPr>
          <w:rFonts w:ascii="Helvetica" w:hAnsi="Helvetica"/>
          <w:sz w:val="20"/>
          <w:szCs w:val="20"/>
        </w:rPr>
        <w:t>”, lungo la Wild Atlantic Way, o</w:t>
      </w:r>
      <w:r w:rsidR="000A1E0F">
        <w:rPr>
          <w:rFonts w:ascii="Helvetica" w:hAnsi="Helvetica"/>
          <w:sz w:val="20"/>
          <w:szCs w:val="20"/>
        </w:rPr>
        <w:t xml:space="preserve"> </w:t>
      </w:r>
      <w:r w:rsidR="00FB31F8">
        <w:rPr>
          <w:rFonts w:ascii="Helvetica" w:hAnsi="Helvetica"/>
          <w:sz w:val="20"/>
          <w:szCs w:val="20"/>
        </w:rPr>
        <w:t xml:space="preserve">località </w:t>
      </w:r>
      <w:r w:rsidR="009A7B0B">
        <w:rPr>
          <w:rFonts w:ascii="Helvetica" w:hAnsi="Helvetica"/>
          <w:sz w:val="20"/>
          <w:szCs w:val="20"/>
        </w:rPr>
        <w:t xml:space="preserve">quali </w:t>
      </w:r>
      <w:proofErr w:type="spellStart"/>
      <w:r w:rsidR="009A7B0B" w:rsidRPr="00B46976">
        <w:rPr>
          <w:rFonts w:ascii="Helvetica" w:hAnsi="Helvetica"/>
          <w:b/>
          <w:bCs/>
          <w:sz w:val="20"/>
          <w:szCs w:val="20"/>
        </w:rPr>
        <w:t>Ballina</w:t>
      </w:r>
      <w:proofErr w:type="spellEnd"/>
      <w:r w:rsidR="009A7B0B">
        <w:rPr>
          <w:rFonts w:ascii="Helvetica" w:hAnsi="Helvetica"/>
          <w:sz w:val="20"/>
          <w:szCs w:val="20"/>
        </w:rPr>
        <w:t xml:space="preserve">, nella contea di Mayo, città di una delle protagoniste </w:t>
      </w:r>
      <w:r w:rsidR="00FB31F8">
        <w:rPr>
          <w:rFonts w:ascii="Helvetica" w:hAnsi="Helvetica"/>
          <w:sz w:val="20"/>
          <w:szCs w:val="20"/>
        </w:rPr>
        <w:t xml:space="preserve">di </w:t>
      </w:r>
      <w:r w:rsidR="009A7B0B">
        <w:rPr>
          <w:rFonts w:ascii="Helvetica" w:hAnsi="Helvetica"/>
          <w:sz w:val="20"/>
          <w:szCs w:val="20"/>
        </w:rPr>
        <w:t>“Dove sei mondo bello”</w:t>
      </w:r>
      <w:r w:rsidR="00FB31F8">
        <w:rPr>
          <w:rFonts w:ascii="Helvetica" w:hAnsi="Helvetica"/>
          <w:sz w:val="20"/>
          <w:szCs w:val="20"/>
        </w:rPr>
        <w:t xml:space="preserve">, </w:t>
      </w:r>
      <w:r w:rsidR="0015033B">
        <w:rPr>
          <w:rFonts w:ascii="Helvetica" w:hAnsi="Helvetica"/>
          <w:sz w:val="20"/>
          <w:szCs w:val="20"/>
        </w:rPr>
        <w:t xml:space="preserve">ultimo suo romanzo, o delle due protagoniste di “Conversazioni tra amici”. I libri sono tutti </w:t>
      </w:r>
      <w:r w:rsidR="00442117">
        <w:rPr>
          <w:rFonts w:ascii="Helvetica" w:hAnsi="Helvetica"/>
          <w:sz w:val="20"/>
          <w:szCs w:val="20"/>
        </w:rPr>
        <w:t>degni di nota</w:t>
      </w:r>
      <w:r w:rsidR="0015033B">
        <w:rPr>
          <w:rFonts w:ascii="Helvetica" w:hAnsi="Helvetica"/>
          <w:sz w:val="20"/>
          <w:szCs w:val="20"/>
        </w:rPr>
        <w:t xml:space="preserve"> e non è necessario leggerli in sequenza. Si può quindi anche iniziare dall’ultimo</w:t>
      </w:r>
      <w:r w:rsidR="00E80725">
        <w:rPr>
          <w:rFonts w:ascii="Helvetica" w:hAnsi="Helvetica"/>
          <w:sz w:val="20"/>
          <w:szCs w:val="20"/>
        </w:rPr>
        <w:t>, incentrato sulle vicende di diverse persone che a cavallo dei trent’anni si interrogano sulla domanda che compare anche nel titolo: se ci sia ancora un mondo bello da vivere e in cui sperare. Brillante, tagliente e sicuramente interessante.</w:t>
      </w:r>
    </w:p>
    <w:p w14:paraId="2C2D95A8" w14:textId="77777777" w:rsidR="00B46976" w:rsidRDefault="00B46976" w:rsidP="0056603E">
      <w:pPr>
        <w:jc w:val="both"/>
        <w:rPr>
          <w:rFonts w:ascii="Helvetica" w:hAnsi="Helvetica"/>
          <w:sz w:val="20"/>
          <w:szCs w:val="20"/>
        </w:rPr>
      </w:pPr>
    </w:p>
    <w:p w14:paraId="2FED2473" w14:textId="66883C46" w:rsidR="0056603E" w:rsidRPr="007C00FC" w:rsidRDefault="001828D6" w:rsidP="0056603E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 xml:space="preserve">“Stagno” </w:t>
      </w:r>
      <w:r w:rsidR="004A50A1">
        <w:rPr>
          <w:rFonts w:ascii="Helvetica" w:hAnsi="Helvetica"/>
          <w:b/>
          <w:bCs/>
          <w:sz w:val="20"/>
          <w:szCs w:val="20"/>
        </w:rPr>
        <w:t xml:space="preserve">- </w:t>
      </w:r>
      <w:r>
        <w:rPr>
          <w:rFonts w:ascii="Helvetica" w:hAnsi="Helvetica"/>
          <w:b/>
          <w:bCs/>
          <w:sz w:val="20"/>
          <w:szCs w:val="20"/>
        </w:rPr>
        <w:t>Claire-Luise Bennett (Bompiani)</w:t>
      </w:r>
    </w:p>
    <w:p w14:paraId="38C78AD9" w14:textId="6E67C06F" w:rsidR="0056603E" w:rsidRDefault="00320AE7" w:rsidP="0056603E">
      <w:pPr>
        <w:jc w:val="both"/>
        <w:rPr>
          <w:rFonts w:ascii="Helvetica" w:hAnsi="Helvetica"/>
          <w:sz w:val="20"/>
          <w:szCs w:val="20"/>
        </w:rPr>
      </w:pPr>
      <w:r w:rsidRPr="00320AE7">
        <w:rPr>
          <w:rFonts w:ascii="Helvetica" w:hAnsi="Helvetica"/>
          <w:sz w:val="20"/>
          <w:szCs w:val="20"/>
        </w:rPr>
        <w:t>L’</w:t>
      </w:r>
      <w:r w:rsidRPr="001C3A7A">
        <w:rPr>
          <w:rFonts w:ascii="Helvetica" w:hAnsi="Helvetica"/>
          <w:sz w:val="20"/>
          <w:szCs w:val="20"/>
        </w:rPr>
        <w:t>Irlanda rurale </w:t>
      </w:r>
      <w:r w:rsidRPr="00320AE7">
        <w:rPr>
          <w:rFonts w:ascii="Helvetica" w:hAnsi="Helvetica"/>
          <w:sz w:val="20"/>
          <w:szCs w:val="20"/>
        </w:rPr>
        <w:t>è l’ambientazione d</w:t>
      </w:r>
      <w:r>
        <w:rPr>
          <w:rFonts w:ascii="Helvetica" w:hAnsi="Helvetica"/>
          <w:sz w:val="20"/>
          <w:szCs w:val="20"/>
        </w:rPr>
        <w:t xml:space="preserve">i </w:t>
      </w:r>
      <w:r w:rsidR="00312F38">
        <w:rPr>
          <w:rFonts w:ascii="Helvetica" w:hAnsi="Helvetica"/>
          <w:sz w:val="20"/>
          <w:szCs w:val="20"/>
        </w:rPr>
        <w:t>“</w:t>
      </w:r>
      <w:r w:rsidRPr="00B46976">
        <w:rPr>
          <w:rFonts w:ascii="Helvetica" w:hAnsi="Helvetica"/>
          <w:b/>
          <w:bCs/>
          <w:sz w:val="20"/>
          <w:szCs w:val="20"/>
        </w:rPr>
        <w:t>Stagno</w:t>
      </w:r>
      <w:r w:rsidR="00312F38">
        <w:rPr>
          <w:rFonts w:ascii="Helvetica" w:hAnsi="Helvetica"/>
          <w:sz w:val="20"/>
          <w:szCs w:val="20"/>
        </w:rPr>
        <w:t>”</w:t>
      </w:r>
      <w:r w:rsidR="001C3A7A">
        <w:rPr>
          <w:rFonts w:ascii="Helvetica" w:hAnsi="Helvetica"/>
          <w:sz w:val="20"/>
          <w:szCs w:val="20"/>
        </w:rPr>
        <w:t xml:space="preserve">, </w:t>
      </w:r>
      <w:r w:rsidRPr="00320AE7">
        <w:rPr>
          <w:rFonts w:ascii="Helvetica" w:hAnsi="Helvetica"/>
          <w:sz w:val="20"/>
          <w:szCs w:val="20"/>
        </w:rPr>
        <w:t>trad</w:t>
      </w:r>
      <w:r w:rsidR="001C3A7A">
        <w:rPr>
          <w:rFonts w:ascii="Helvetica" w:hAnsi="Helvetica"/>
          <w:sz w:val="20"/>
          <w:szCs w:val="20"/>
        </w:rPr>
        <w:t>otto</w:t>
      </w:r>
      <w:r w:rsidRPr="00320AE7">
        <w:rPr>
          <w:rFonts w:ascii="Helvetica" w:hAnsi="Helvetica"/>
          <w:sz w:val="20"/>
          <w:szCs w:val="20"/>
        </w:rPr>
        <w:t xml:space="preserve"> </w:t>
      </w:r>
      <w:r w:rsidR="001C3A7A">
        <w:rPr>
          <w:rFonts w:ascii="Helvetica" w:hAnsi="Helvetica"/>
          <w:sz w:val="20"/>
          <w:szCs w:val="20"/>
        </w:rPr>
        <w:t xml:space="preserve">da </w:t>
      </w:r>
      <w:r w:rsidR="004D4438">
        <w:rPr>
          <w:rFonts w:ascii="Helvetica" w:hAnsi="Helvetica"/>
          <w:sz w:val="20"/>
          <w:szCs w:val="20"/>
        </w:rPr>
        <w:t xml:space="preserve">un nome importante </w:t>
      </w:r>
      <w:r w:rsidR="00312F38">
        <w:rPr>
          <w:rFonts w:ascii="Helvetica" w:hAnsi="Helvetica"/>
          <w:sz w:val="20"/>
          <w:szCs w:val="20"/>
        </w:rPr>
        <w:t xml:space="preserve">come quello di </w:t>
      </w:r>
      <w:r w:rsidRPr="00320AE7">
        <w:rPr>
          <w:rFonts w:ascii="Helvetica" w:hAnsi="Helvetica"/>
          <w:sz w:val="20"/>
          <w:szCs w:val="20"/>
        </w:rPr>
        <w:t>Tommaso Pincio</w:t>
      </w:r>
      <w:r w:rsidR="001C3A7A">
        <w:rPr>
          <w:rFonts w:ascii="Helvetica" w:hAnsi="Helvetica"/>
          <w:sz w:val="20"/>
          <w:szCs w:val="20"/>
        </w:rPr>
        <w:t xml:space="preserve">, </w:t>
      </w:r>
      <w:r w:rsidRPr="00320AE7">
        <w:rPr>
          <w:rFonts w:ascii="Helvetica" w:hAnsi="Helvetica"/>
          <w:sz w:val="20"/>
          <w:szCs w:val="20"/>
        </w:rPr>
        <w:t>opera di esordio di</w:t>
      </w:r>
      <w:r w:rsidRPr="00320AE7">
        <w:rPr>
          <w:rFonts w:ascii="Helvetica" w:hAnsi="Helvetica"/>
          <w:b/>
          <w:bCs/>
          <w:sz w:val="20"/>
          <w:szCs w:val="20"/>
        </w:rPr>
        <w:t> </w:t>
      </w:r>
      <w:r w:rsidRPr="001C3A7A">
        <w:rPr>
          <w:rFonts w:ascii="Helvetica" w:hAnsi="Helvetica"/>
          <w:sz w:val="20"/>
          <w:szCs w:val="20"/>
        </w:rPr>
        <w:t>Claire-Louise Bennett.</w:t>
      </w:r>
      <w:r w:rsidRPr="00320AE7">
        <w:rPr>
          <w:rFonts w:ascii="Helvetica" w:hAnsi="Helvetica"/>
          <w:sz w:val="20"/>
          <w:szCs w:val="20"/>
        </w:rPr>
        <w:t xml:space="preserve"> L’autrice </w:t>
      </w:r>
      <w:r w:rsidR="00EB78FB">
        <w:rPr>
          <w:rFonts w:ascii="Helvetica" w:hAnsi="Helvetica"/>
          <w:sz w:val="20"/>
          <w:szCs w:val="20"/>
        </w:rPr>
        <w:t xml:space="preserve">stessa </w:t>
      </w:r>
      <w:r w:rsidRPr="00320AE7">
        <w:rPr>
          <w:rFonts w:ascii="Helvetica" w:hAnsi="Helvetica"/>
          <w:sz w:val="20"/>
          <w:szCs w:val="20"/>
        </w:rPr>
        <w:t>da anni vive</w:t>
      </w:r>
      <w:r w:rsidR="00312F38">
        <w:rPr>
          <w:rFonts w:ascii="Helvetica" w:hAnsi="Helvetica"/>
          <w:sz w:val="20"/>
          <w:szCs w:val="20"/>
        </w:rPr>
        <w:t xml:space="preserve"> a </w:t>
      </w:r>
      <w:r w:rsidR="00312F38" w:rsidRPr="00B46976">
        <w:rPr>
          <w:rFonts w:ascii="Helvetica" w:hAnsi="Helvetica"/>
          <w:b/>
          <w:bCs/>
          <w:sz w:val="20"/>
          <w:szCs w:val="20"/>
        </w:rPr>
        <w:t>Galway</w:t>
      </w:r>
      <w:r w:rsidR="00312F38">
        <w:rPr>
          <w:rFonts w:ascii="Helvetica" w:hAnsi="Helvetica"/>
          <w:sz w:val="20"/>
          <w:szCs w:val="20"/>
        </w:rPr>
        <w:t>, lungo</w:t>
      </w:r>
      <w:r w:rsidR="006262C8">
        <w:rPr>
          <w:rFonts w:ascii="Helvetica" w:hAnsi="Helvetica"/>
          <w:sz w:val="20"/>
          <w:szCs w:val="20"/>
        </w:rPr>
        <w:t xml:space="preserve"> la Wild Atlantic Way</w:t>
      </w:r>
      <w:r w:rsidR="00312F38">
        <w:rPr>
          <w:rFonts w:ascii="Helvetica" w:hAnsi="Helvetica"/>
          <w:sz w:val="20"/>
          <w:szCs w:val="20"/>
        </w:rPr>
        <w:t>,</w:t>
      </w:r>
      <w:r w:rsidRPr="00320AE7">
        <w:rPr>
          <w:rFonts w:ascii="Helvetica" w:hAnsi="Helvetica"/>
          <w:sz w:val="20"/>
          <w:szCs w:val="20"/>
        </w:rPr>
        <w:t xml:space="preserve"> </w:t>
      </w:r>
      <w:r w:rsidR="00312F38">
        <w:rPr>
          <w:rFonts w:ascii="Helvetica" w:hAnsi="Helvetica"/>
          <w:sz w:val="20"/>
          <w:szCs w:val="20"/>
        </w:rPr>
        <w:t xml:space="preserve">area </w:t>
      </w:r>
      <w:r w:rsidR="00936FC6">
        <w:rPr>
          <w:rFonts w:ascii="Helvetica" w:hAnsi="Helvetica"/>
          <w:sz w:val="20"/>
          <w:szCs w:val="20"/>
        </w:rPr>
        <w:t xml:space="preserve">simile a quella </w:t>
      </w:r>
      <w:r w:rsidR="00312F38">
        <w:rPr>
          <w:rFonts w:ascii="Helvetica" w:hAnsi="Helvetica"/>
          <w:sz w:val="20"/>
          <w:szCs w:val="20"/>
        </w:rPr>
        <w:t>in cui si trova idealmente il luogo chiave del libro</w:t>
      </w:r>
      <w:r w:rsidR="00936FC6">
        <w:rPr>
          <w:rFonts w:ascii="Helvetica" w:hAnsi="Helvetica"/>
          <w:sz w:val="20"/>
          <w:szCs w:val="20"/>
        </w:rPr>
        <w:t xml:space="preserve">. È un piccolo paese </w:t>
      </w:r>
      <w:r w:rsidR="006262C8">
        <w:rPr>
          <w:rFonts w:ascii="Helvetica" w:hAnsi="Helvetica"/>
          <w:sz w:val="20"/>
          <w:szCs w:val="20"/>
        </w:rPr>
        <w:t xml:space="preserve">in </w:t>
      </w:r>
      <w:r w:rsidR="00936FC6">
        <w:rPr>
          <w:rFonts w:ascii="Helvetica" w:hAnsi="Helvetica"/>
          <w:sz w:val="20"/>
          <w:szCs w:val="20"/>
        </w:rPr>
        <w:t xml:space="preserve">cui sembra non </w:t>
      </w:r>
      <w:r w:rsidRPr="00320AE7">
        <w:rPr>
          <w:rFonts w:ascii="Helvetica" w:hAnsi="Helvetica"/>
          <w:sz w:val="20"/>
          <w:szCs w:val="20"/>
        </w:rPr>
        <w:t xml:space="preserve">succede nulla, ma </w:t>
      </w:r>
      <w:r w:rsidR="006262C8">
        <w:rPr>
          <w:rFonts w:ascii="Helvetica" w:hAnsi="Helvetica"/>
          <w:sz w:val="20"/>
          <w:szCs w:val="20"/>
        </w:rPr>
        <w:t xml:space="preserve">le </w:t>
      </w:r>
      <w:r w:rsidRPr="00320AE7">
        <w:rPr>
          <w:rFonts w:ascii="Helvetica" w:hAnsi="Helvetica"/>
          <w:sz w:val="20"/>
          <w:szCs w:val="20"/>
        </w:rPr>
        <w:t xml:space="preserve">azioni </w:t>
      </w:r>
      <w:r w:rsidR="006262C8">
        <w:rPr>
          <w:rFonts w:ascii="Helvetica" w:hAnsi="Helvetica"/>
          <w:sz w:val="20"/>
          <w:szCs w:val="20"/>
        </w:rPr>
        <w:t>di tutti i giorni</w:t>
      </w:r>
      <w:r w:rsidRPr="00320AE7">
        <w:rPr>
          <w:rFonts w:ascii="Helvetica" w:hAnsi="Helvetica"/>
          <w:sz w:val="20"/>
          <w:szCs w:val="20"/>
        </w:rPr>
        <w:t xml:space="preserve"> </w:t>
      </w:r>
      <w:r w:rsidR="006262C8">
        <w:rPr>
          <w:rFonts w:ascii="Helvetica" w:hAnsi="Helvetica"/>
          <w:sz w:val="20"/>
          <w:szCs w:val="20"/>
        </w:rPr>
        <w:t xml:space="preserve">sono letteralmente un universo </w:t>
      </w:r>
      <w:r w:rsidRPr="00320AE7">
        <w:rPr>
          <w:rFonts w:ascii="Helvetica" w:hAnsi="Helvetica"/>
          <w:sz w:val="20"/>
          <w:szCs w:val="20"/>
        </w:rPr>
        <w:t xml:space="preserve">per </w:t>
      </w:r>
      <w:r w:rsidR="006262C8">
        <w:rPr>
          <w:rFonts w:ascii="Helvetica" w:hAnsi="Helvetica"/>
          <w:sz w:val="20"/>
          <w:szCs w:val="20"/>
        </w:rPr>
        <w:t xml:space="preserve">lo scorrere dei </w:t>
      </w:r>
      <w:r w:rsidRPr="00320AE7">
        <w:rPr>
          <w:rFonts w:ascii="Helvetica" w:hAnsi="Helvetica"/>
          <w:sz w:val="20"/>
          <w:szCs w:val="20"/>
        </w:rPr>
        <w:t xml:space="preserve">pensieri </w:t>
      </w:r>
      <w:r w:rsidR="006262C8">
        <w:rPr>
          <w:rFonts w:ascii="Helvetica" w:hAnsi="Helvetica"/>
          <w:sz w:val="20"/>
          <w:szCs w:val="20"/>
        </w:rPr>
        <w:t>della protagonista.</w:t>
      </w:r>
      <w:r w:rsidR="00AB2698">
        <w:rPr>
          <w:rFonts w:ascii="Helvetica" w:hAnsi="Helvetica"/>
          <w:sz w:val="20"/>
          <w:szCs w:val="20"/>
        </w:rPr>
        <w:t xml:space="preserve"> Un interessante memoir davvero particolare, in bilico tra naturalismo e lirismo, che racconta anche una fuga dalla città. Frase chiave: “In mezzo alla natura non abbiamo bisogno di fare colpo sul mondo, così il mondo può fare colpo su di noi”.</w:t>
      </w:r>
    </w:p>
    <w:p w14:paraId="11BBCD5B" w14:textId="6C75643B" w:rsidR="004A50A1" w:rsidRDefault="004A50A1" w:rsidP="0056603E">
      <w:pPr>
        <w:jc w:val="both"/>
        <w:rPr>
          <w:rFonts w:ascii="Helvetica" w:hAnsi="Helvetica"/>
          <w:b/>
          <w:bCs/>
          <w:sz w:val="20"/>
          <w:szCs w:val="20"/>
        </w:rPr>
      </w:pPr>
      <w:r w:rsidRPr="004A50A1">
        <w:rPr>
          <w:rFonts w:ascii="Helvetica" w:hAnsi="Helvetica"/>
          <w:b/>
          <w:bCs/>
          <w:sz w:val="20"/>
          <w:szCs w:val="20"/>
        </w:rPr>
        <w:t>“Quando tutto è detto”</w:t>
      </w:r>
      <w:r>
        <w:rPr>
          <w:rFonts w:ascii="Helvetica" w:hAnsi="Helvetica"/>
          <w:b/>
          <w:bCs/>
          <w:sz w:val="20"/>
          <w:szCs w:val="20"/>
        </w:rPr>
        <w:t xml:space="preserve"> – Anne Griffin (Blu Atlantide</w:t>
      </w:r>
      <w:r w:rsidR="00871F2D">
        <w:rPr>
          <w:rFonts w:ascii="Helvetica" w:hAnsi="Helvetica"/>
          <w:b/>
          <w:bCs/>
          <w:sz w:val="20"/>
          <w:szCs w:val="20"/>
        </w:rPr>
        <w:t>)</w:t>
      </w:r>
    </w:p>
    <w:p w14:paraId="01ECD0A6" w14:textId="555A673F" w:rsidR="004A50A1" w:rsidRDefault="004A50A1" w:rsidP="0056603E">
      <w:pPr>
        <w:jc w:val="both"/>
        <w:rPr>
          <w:rFonts w:ascii="Helvetica" w:hAnsi="Helvetica"/>
          <w:sz w:val="20"/>
          <w:szCs w:val="20"/>
        </w:rPr>
      </w:pPr>
      <w:r w:rsidRPr="004A50A1">
        <w:rPr>
          <w:rFonts w:ascii="Helvetica" w:hAnsi="Helvetica"/>
          <w:sz w:val="20"/>
          <w:szCs w:val="20"/>
        </w:rPr>
        <w:t xml:space="preserve">Anche in quest’altro </w:t>
      </w:r>
      <w:r w:rsidR="00936FC6">
        <w:rPr>
          <w:rFonts w:ascii="Helvetica" w:hAnsi="Helvetica"/>
          <w:sz w:val="20"/>
          <w:szCs w:val="20"/>
        </w:rPr>
        <w:t xml:space="preserve">promettente </w:t>
      </w:r>
      <w:r w:rsidRPr="004A50A1">
        <w:rPr>
          <w:rFonts w:ascii="Helvetica" w:hAnsi="Helvetica"/>
          <w:sz w:val="20"/>
          <w:szCs w:val="20"/>
        </w:rPr>
        <w:t xml:space="preserve">esordio </w:t>
      </w:r>
      <w:r>
        <w:rPr>
          <w:rFonts w:ascii="Helvetica" w:hAnsi="Helvetica"/>
          <w:sz w:val="20"/>
          <w:szCs w:val="20"/>
        </w:rPr>
        <w:t xml:space="preserve">lo sfondo è la campagna. È quella della contea di </w:t>
      </w:r>
      <w:r w:rsidRPr="00D46F55">
        <w:rPr>
          <w:rFonts w:ascii="Helvetica" w:hAnsi="Helvetica"/>
          <w:b/>
          <w:bCs/>
          <w:sz w:val="20"/>
          <w:szCs w:val="20"/>
        </w:rPr>
        <w:t>Meath</w:t>
      </w:r>
      <w:r>
        <w:rPr>
          <w:rFonts w:ascii="Helvetica" w:hAnsi="Helvetica"/>
          <w:sz w:val="20"/>
          <w:szCs w:val="20"/>
        </w:rPr>
        <w:t>, nell’</w:t>
      </w:r>
      <w:proofErr w:type="spellStart"/>
      <w:r>
        <w:rPr>
          <w:rFonts w:ascii="Helvetica" w:hAnsi="Helvetica"/>
          <w:sz w:val="20"/>
          <w:szCs w:val="20"/>
        </w:rPr>
        <w:t>Ireland’s</w:t>
      </w:r>
      <w:proofErr w:type="spellEnd"/>
      <w:r>
        <w:rPr>
          <w:rFonts w:ascii="Helvetica" w:hAnsi="Helvetica"/>
          <w:sz w:val="20"/>
          <w:szCs w:val="20"/>
        </w:rPr>
        <w:t xml:space="preserve"> Ancient East, e la vicenda si svolge nel bar del </w:t>
      </w:r>
      <w:proofErr w:type="spellStart"/>
      <w:r w:rsidRPr="00D46F55">
        <w:rPr>
          <w:rFonts w:ascii="Helvetica" w:hAnsi="Helvetica"/>
          <w:b/>
          <w:bCs/>
          <w:sz w:val="20"/>
          <w:szCs w:val="20"/>
        </w:rPr>
        <w:t>Rainsford</w:t>
      </w:r>
      <w:proofErr w:type="spellEnd"/>
      <w:r w:rsidRPr="00D46F55">
        <w:rPr>
          <w:rFonts w:ascii="Helvetica" w:hAnsi="Helvetica"/>
          <w:b/>
          <w:bCs/>
          <w:sz w:val="20"/>
          <w:szCs w:val="20"/>
        </w:rPr>
        <w:t xml:space="preserve"> House Hotel</w:t>
      </w:r>
      <w:r>
        <w:rPr>
          <w:rFonts w:ascii="Helvetica" w:hAnsi="Helvetica"/>
          <w:sz w:val="20"/>
          <w:szCs w:val="20"/>
        </w:rPr>
        <w:t xml:space="preserve"> (un bell’hotel elegante, a gestione familiare, come tanti in questa zona), dove siede Maurice, un uomo burbero, ma simpatico e ben vestito</w:t>
      </w:r>
      <w:r w:rsidR="00936FC6">
        <w:rPr>
          <w:rFonts w:ascii="Helvetica" w:hAnsi="Helvetica"/>
          <w:sz w:val="20"/>
          <w:szCs w:val="20"/>
        </w:rPr>
        <w:t xml:space="preserve">: </w:t>
      </w:r>
      <w:r>
        <w:rPr>
          <w:rFonts w:ascii="Helvetica" w:hAnsi="Helvetica"/>
          <w:sz w:val="20"/>
          <w:szCs w:val="20"/>
        </w:rPr>
        <w:t>non ha scelto questo luogo a caso, ma per il ruolo chiave che ha nel suo piano di raccontare tutto in un’unica sera, attraverso un percorso tra cinque differenti brindisi.</w:t>
      </w:r>
      <w:r w:rsidR="0022458A">
        <w:rPr>
          <w:rFonts w:ascii="Helvetica" w:hAnsi="Helvetica"/>
          <w:sz w:val="20"/>
          <w:szCs w:val="20"/>
        </w:rPr>
        <w:t xml:space="preserve"> U</w:t>
      </w:r>
      <w:r w:rsidR="0022458A" w:rsidRPr="0022458A">
        <w:rPr>
          <w:rFonts w:ascii="Helvetica" w:hAnsi="Helvetica"/>
          <w:sz w:val="20"/>
          <w:szCs w:val="20"/>
        </w:rPr>
        <w:t>no dei romanzi irlandesi più letti e amati d</w:t>
      </w:r>
      <w:r w:rsidR="0022458A">
        <w:rPr>
          <w:rFonts w:ascii="Helvetica" w:hAnsi="Helvetica"/>
          <w:sz w:val="20"/>
          <w:szCs w:val="20"/>
        </w:rPr>
        <w:t>ell’ultimo periodo</w:t>
      </w:r>
      <w:r w:rsidR="0022458A" w:rsidRPr="0022458A">
        <w:rPr>
          <w:rFonts w:ascii="Helvetica" w:hAnsi="Helvetica"/>
          <w:sz w:val="20"/>
          <w:szCs w:val="20"/>
        </w:rPr>
        <w:t xml:space="preserve"> e</w:t>
      </w:r>
      <w:r w:rsidR="0022458A">
        <w:rPr>
          <w:rFonts w:ascii="Helvetica" w:hAnsi="Helvetica"/>
          <w:sz w:val="20"/>
          <w:szCs w:val="20"/>
        </w:rPr>
        <w:t xml:space="preserve"> alla sua uscita</w:t>
      </w:r>
      <w:r w:rsidR="0022458A" w:rsidRPr="0022458A">
        <w:rPr>
          <w:rFonts w:ascii="Helvetica" w:hAnsi="Helvetica"/>
          <w:sz w:val="20"/>
          <w:szCs w:val="20"/>
        </w:rPr>
        <w:t xml:space="preserve"> è stato premiato come migliore esordio dell’anno</w:t>
      </w:r>
      <w:r w:rsidR="006B0775">
        <w:rPr>
          <w:rFonts w:ascii="Helvetica" w:hAnsi="Helvetica"/>
          <w:sz w:val="20"/>
          <w:szCs w:val="20"/>
        </w:rPr>
        <w:t>: coinvolgente, emozionante e capace di sorprendere.</w:t>
      </w:r>
    </w:p>
    <w:p w14:paraId="1AF9E10B" w14:textId="753EBBDC" w:rsidR="008269CB" w:rsidRDefault="008269CB" w:rsidP="0056603E">
      <w:pPr>
        <w:jc w:val="both"/>
        <w:rPr>
          <w:rFonts w:ascii="Helvetica" w:hAnsi="Helvetica"/>
          <w:b/>
          <w:bCs/>
          <w:sz w:val="20"/>
          <w:szCs w:val="20"/>
        </w:rPr>
      </w:pPr>
      <w:r w:rsidRPr="008269CB">
        <w:rPr>
          <w:rFonts w:ascii="Helvetica" w:hAnsi="Helvetica"/>
          <w:b/>
          <w:bCs/>
          <w:sz w:val="20"/>
          <w:szCs w:val="20"/>
        </w:rPr>
        <w:t xml:space="preserve">W.B. Yeats – I cigni selvatici di </w:t>
      </w:r>
      <w:proofErr w:type="spellStart"/>
      <w:r w:rsidRPr="008269CB">
        <w:rPr>
          <w:rFonts w:ascii="Helvetica" w:hAnsi="Helvetica"/>
          <w:b/>
          <w:bCs/>
          <w:sz w:val="20"/>
          <w:szCs w:val="20"/>
        </w:rPr>
        <w:t>Coole</w:t>
      </w:r>
      <w:proofErr w:type="spellEnd"/>
      <w:r>
        <w:rPr>
          <w:rFonts w:ascii="Helvetica" w:hAnsi="Helvetica"/>
          <w:b/>
          <w:bCs/>
          <w:sz w:val="20"/>
          <w:szCs w:val="20"/>
        </w:rPr>
        <w:t xml:space="preserve"> (Passigli)</w:t>
      </w:r>
    </w:p>
    <w:p w14:paraId="077A3098" w14:textId="6BA73D01" w:rsidR="008269CB" w:rsidRPr="008269CB" w:rsidRDefault="00936FC6" w:rsidP="0056603E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>C</w:t>
      </w:r>
      <w:r w:rsidR="008269CB" w:rsidRPr="008269CB">
        <w:rPr>
          <w:rFonts w:ascii="Helvetica" w:hAnsi="Helvetica"/>
          <w:sz w:val="20"/>
          <w:szCs w:val="20"/>
        </w:rPr>
        <w:t>hi desidera un libro di poesie</w:t>
      </w:r>
      <w:r w:rsidR="000F5D84">
        <w:rPr>
          <w:rFonts w:ascii="Helvetica" w:hAnsi="Helvetica"/>
          <w:sz w:val="20"/>
          <w:szCs w:val="20"/>
        </w:rPr>
        <w:t xml:space="preserve"> profondamente Irish</w:t>
      </w:r>
      <w:r>
        <w:rPr>
          <w:rFonts w:ascii="Helvetica" w:hAnsi="Helvetica"/>
          <w:sz w:val="20"/>
          <w:szCs w:val="20"/>
        </w:rPr>
        <w:t xml:space="preserve"> non sbaglia scegliendo </w:t>
      </w:r>
      <w:r w:rsidR="008269CB">
        <w:rPr>
          <w:rFonts w:ascii="Helvetica" w:hAnsi="Helvetica"/>
          <w:sz w:val="20"/>
          <w:szCs w:val="20"/>
        </w:rPr>
        <w:t xml:space="preserve">Yeats, autore che aveva un legame molto forte con il territorio irlandese e, in particolare, con la contea </w:t>
      </w:r>
      <w:r w:rsidR="000F5D84">
        <w:rPr>
          <w:rFonts w:ascii="Helvetica" w:hAnsi="Helvetica"/>
          <w:sz w:val="20"/>
          <w:szCs w:val="20"/>
        </w:rPr>
        <w:t xml:space="preserve">di </w:t>
      </w:r>
      <w:r w:rsidR="008269CB" w:rsidRPr="00D46F55">
        <w:rPr>
          <w:rFonts w:ascii="Helvetica" w:hAnsi="Helvetica"/>
          <w:b/>
          <w:bCs/>
          <w:sz w:val="20"/>
          <w:szCs w:val="20"/>
        </w:rPr>
        <w:t>Sligo</w:t>
      </w:r>
      <w:r w:rsidR="000F5D84">
        <w:rPr>
          <w:rFonts w:ascii="Helvetica" w:hAnsi="Helvetica"/>
          <w:sz w:val="20"/>
          <w:szCs w:val="20"/>
        </w:rPr>
        <w:t xml:space="preserve"> e l’omonima cittadina</w:t>
      </w:r>
      <w:r w:rsidR="008269CB">
        <w:rPr>
          <w:rFonts w:ascii="Helvetica" w:hAnsi="Helvetica"/>
          <w:sz w:val="20"/>
          <w:szCs w:val="20"/>
        </w:rPr>
        <w:t>,</w:t>
      </w:r>
      <w:r w:rsidR="000F5D84">
        <w:rPr>
          <w:rFonts w:ascii="Helvetica" w:hAnsi="Helvetica"/>
          <w:sz w:val="20"/>
          <w:szCs w:val="20"/>
        </w:rPr>
        <w:t xml:space="preserve"> in cui nacque la madre e da lui definita “il luogo che più ha influenzato la sua vita”. “I cigni selvatici di </w:t>
      </w:r>
      <w:proofErr w:type="spellStart"/>
      <w:r w:rsidR="000F5D84">
        <w:rPr>
          <w:rFonts w:ascii="Helvetica" w:hAnsi="Helvetica"/>
          <w:sz w:val="20"/>
          <w:szCs w:val="20"/>
        </w:rPr>
        <w:t>Coole</w:t>
      </w:r>
      <w:proofErr w:type="spellEnd"/>
      <w:r w:rsidR="000F5D84">
        <w:rPr>
          <w:rFonts w:ascii="Helvetica" w:hAnsi="Helvetica"/>
          <w:sz w:val="20"/>
          <w:szCs w:val="20"/>
        </w:rPr>
        <w:t xml:space="preserve">” è una raccolta che prendendo il titolo da una delle poesie più belle dell’autore tratteggia il </w:t>
      </w:r>
      <w:r>
        <w:rPr>
          <w:rFonts w:ascii="Helvetica" w:hAnsi="Helvetica"/>
          <w:sz w:val="20"/>
          <w:szCs w:val="20"/>
        </w:rPr>
        <w:t xml:space="preserve">rapporto che ebbe </w:t>
      </w:r>
      <w:r w:rsidR="000F5D84">
        <w:rPr>
          <w:rFonts w:ascii="Helvetica" w:hAnsi="Helvetica"/>
          <w:sz w:val="20"/>
          <w:szCs w:val="20"/>
        </w:rPr>
        <w:t xml:space="preserve">con il suo Paese, a volte conflittuale, ma sicuramente intenso. E in questo libro le parole sanno restituire ancora oggi </w:t>
      </w:r>
      <w:r w:rsidR="00D96BBA">
        <w:rPr>
          <w:rFonts w:ascii="Helvetica" w:hAnsi="Helvetica"/>
          <w:sz w:val="20"/>
          <w:szCs w:val="20"/>
        </w:rPr>
        <w:t>una “fisicità”</w:t>
      </w:r>
      <w:r w:rsidR="004A3D09">
        <w:rPr>
          <w:rFonts w:ascii="Helvetica" w:hAnsi="Helvetica"/>
          <w:sz w:val="20"/>
          <w:szCs w:val="20"/>
        </w:rPr>
        <w:t xml:space="preserve"> senza tempo dell’Irlanda, </w:t>
      </w:r>
      <w:r w:rsidR="00D96BBA">
        <w:rPr>
          <w:rFonts w:ascii="Arial" w:hAnsi="Arial" w:cs="Arial"/>
          <w:color w:val="0F1111"/>
          <w:sz w:val="21"/>
          <w:szCs w:val="21"/>
          <w:shd w:val="clear" w:color="auto" w:fill="FFFFFF"/>
        </w:rPr>
        <w:t xml:space="preserve">fatta di paesaggi, miti, musica e </w:t>
      </w:r>
      <w:r w:rsidR="004A3D09">
        <w:rPr>
          <w:rFonts w:ascii="Arial" w:hAnsi="Arial" w:cs="Arial"/>
          <w:color w:val="0F1111"/>
          <w:sz w:val="21"/>
          <w:szCs w:val="21"/>
          <w:shd w:val="clear" w:color="auto" w:fill="FFFFFF"/>
        </w:rPr>
        <w:t xml:space="preserve">intensi </w:t>
      </w:r>
      <w:r w:rsidR="00D96BBA">
        <w:rPr>
          <w:rFonts w:ascii="Arial" w:hAnsi="Arial" w:cs="Arial"/>
          <w:color w:val="0F1111"/>
          <w:sz w:val="21"/>
          <w:szCs w:val="21"/>
          <w:shd w:val="clear" w:color="auto" w:fill="FFFFFF"/>
        </w:rPr>
        <w:t>personaggi.</w:t>
      </w:r>
    </w:p>
    <w:p w14:paraId="4B3AFDE2" w14:textId="109ACC22" w:rsidR="00AB2698" w:rsidRDefault="008269CB" w:rsidP="0056603E">
      <w:pPr>
        <w:jc w:val="both"/>
        <w:rPr>
          <w:rFonts w:ascii="Helvetica" w:hAnsi="Helvetica"/>
          <w:b/>
          <w:bCs/>
          <w:sz w:val="20"/>
          <w:szCs w:val="20"/>
          <w:lang w:val="en-US"/>
        </w:rPr>
      </w:pPr>
      <w:r>
        <w:rPr>
          <w:rFonts w:ascii="Helvetica" w:hAnsi="Helvetica"/>
          <w:b/>
          <w:bCs/>
          <w:sz w:val="20"/>
          <w:szCs w:val="20"/>
          <w:lang w:val="en-US"/>
        </w:rPr>
        <w:t xml:space="preserve">APPENA USCITO: </w:t>
      </w:r>
      <w:r w:rsidR="0052519B" w:rsidRPr="0052519B">
        <w:rPr>
          <w:rFonts w:ascii="Helvetica" w:hAnsi="Helvetica"/>
          <w:b/>
          <w:bCs/>
          <w:sz w:val="20"/>
          <w:szCs w:val="20"/>
          <w:lang w:val="en-US"/>
        </w:rPr>
        <w:t xml:space="preserve">“Nothing </w:t>
      </w:r>
      <w:proofErr w:type="gramStart"/>
      <w:r w:rsidR="0052519B" w:rsidRPr="0052519B">
        <w:rPr>
          <w:rFonts w:ascii="Helvetica" w:hAnsi="Helvetica"/>
          <w:b/>
          <w:bCs/>
          <w:sz w:val="20"/>
          <w:szCs w:val="20"/>
          <w:lang w:val="en-US"/>
        </w:rPr>
        <w:t>But</w:t>
      </w:r>
      <w:proofErr w:type="gramEnd"/>
      <w:r w:rsidR="0052519B" w:rsidRPr="0052519B">
        <w:rPr>
          <w:rFonts w:ascii="Helvetica" w:hAnsi="Helvetica"/>
          <w:b/>
          <w:bCs/>
          <w:sz w:val="20"/>
          <w:szCs w:val="20"/>
          <w:lang w:val="en-US"/>
        </w:rPr>
        <w:t xml:space="preserve"> Smiles” – Linda Hagan</w:t>
      </w:r>
      <w:r w:rsidR="0052519B">
        <w:rPr>
          <w:rFonts w:ascii="Helvetica" w:hAnsi="Helvetica"/>
          <w:b/>
          <w:bCs/>
          <w:sz w:val="20"/>
          <w:szCs w:val="20"/>
          <w:lang w:val="en-US"/>
        </w:rPr>
        <w:t xml:space="preserve"> (The Book Folks)</w:t>
      </w:r>
    </w:p>
    <w:p w14:paraId="76033096" w14:textId="4470F91D" w:rsidR="0052519B" w:rsidRPr="0052519B" w:rsidRDefault="0052519B" w:rsidP="0056603E">
      <w:pPr>
        <w:jc w:val="both"/>
        <w:rPr>
          <w:rFonts w:ascii="Helvetica" w:hAnsi="Helvetica"/>
          <w:sz w:val="20"/>
          <w:szCs w:val="20"/>
        </w:rPr>
      </w:pPr>
      <w:r w:rsidRPr="0052519B">
        <w:rPr>
          <w:rFonts w:ascii="Helvetica" w:hAnsi="Helvetica"/>
          <w:sz w:val="20"/>
          <w:szCs w:val="20"/>
        </w:rPr>
        <w:t xml:space="preserve">L’Irlanda del Nord è la </w:t>
      </w:r>
      <w:r>
        <w:rPr>
          <w:rFonts w:ascii="Helvetica" w:hAnsi="Helvetica"/>
          <w:sz w:val="20"/>
          <w:szCs w:val="20"/>
        </w:rPr>
        <w:t xml:space="preserve">patria del noir e </w:t>
      </w:r>
      <w:r w:rsidRPr="00D46F55">
        <w:rPr>
          <w:rFonts w:ascii="Helvetica" w:hAnsi="Helvetica"/>
          <w:b/>
          <w:bCs/>
          <w:sz w:val="20"/>
          <w:szCs w:val="20"/>
        </w:rPr>
        <w:t>Belfast</w:t>
      </w:r>
      <w:r>
        <w:rPr>
          <w:rFonts w:ascii="Helvetica" w:hAnsi="Helvetica"/>
          <w:sz w:val="20"/>
          <w:szCs w:val="20"/>
        </w:rPr>
        <w:t xml:space="preserve"> fa spesso da sfondo a intricate vicende, piene di misteri e colpi di scena. Per chi cerca una lettura estiva in lingua originale</w:t>
      </w:r>
      <w:r w:rsidR="004A3D09">
        <w:rPr>
          <w:rFonts w:ascii="Helvetica" w:hAnsi="Helvetica"/>
          <w:sz w:val="20"/>
          <w:szCs w:val="20"/>
        </w:rPr>
        <w:t xml:space="preserve">, </w:t>
      </w:r>
      <w:r>
        <w:rPr>
          <w:rFonts w:ascii="Helvetica" w:hAnsi="Helvetica"/>
          <w:sz w:val="20"/>
          <w:szCs w:val="20"/>
        </w:rPr>
        <w:t>perfetta per stare col fiato sospeso, ideale è “</w:t>
      </w:r>
      <w:proofErr w:type="spellStart"/>
      <w:r w:rsidRPr="00D46F55">
        <w:rPr>
          <w:rFonts w:ascii="Helvetica" w:hAnsi="Helvetica"/>
          <w:b/>
          <w:bCs/>
          <w:sz w:val="20"/>
          <w:szCs w:val="20"/>
        </w:rPr>
        <w:t>Nothing</w:t>
      </w:r>
      <w:proofErr w:type="spellEnd"/>
      <w:r w:rsidRPr="00D46F55">
        <w:rPr>
          <w:rFonts w:ascii="Helvetica" w:hAnsi="Helvetica"/>
          <w:b/>
          <w:bCs/>
          <w:sz w:val="20"/>
          <w:szCs w:val="20"/>
        </w:rPr>
        <w:t xml:space="preserve"> </w:t>
      </w:r>
      <w:proofErr w:type="spellStart"/>
      <w:r w:rsidRPr="00D46F55">
        <w:rPr>
          <w:rFonts w:ascii="Helvetica" w:hAnsi="Helvetica"/>
          <w:b/>
          <w:bCs/>
          <w:sz w:val="20"/>
          <w:szCs w:val="20"/>
        </w:rPr>
        <w:t>but</w:t>
      </w:r>
      <w:proofErr w:type="spellEnd"/>
      <w:r w:rsidRPr="00D46F55">
        <w:rPr>
          <w:rFonts w:ascii="Helvetica" w:hAnsi="Helvetica"/>
          <w:b/>
          <w:bCs/>
          <w:sz w:val="20"/>
          <w:szCs w:val="20"/>
        </w:rPr>
        <w:t xml:space="preserve"> Smiles</w:t>
      </w:r>
      <w:r>
        <w:rPr>
          <w:rFonts w:ascii="Helvetica" w:hAnsi="Helvetica"/>
          <w:sz w:val="20"/>
          <w:szCs w:val="20"/>
        </w:rPr>
        <w:t xml:space="preserve">” di Linda Hagan, vera e propria maestra del genere. Appena uscito (24 luglio), è il settimo di una serie, in cui la protagonista è </w:t>
      </w:r>
      <w:proofErr w:type="spellStart"/>
      <w:r>
        <w:rPr>
          <w:rFonts w:ascii="Helvetica" w:hAnsi="Helvetica"/>
          <w:sz w:val="20"/>
          <w:szCs w:val="20"/>
        </w:rPr>
        <w:t>Gawn</w:t>
      </w:r>
      <w:proofErr w:type="spellEnd"/>
      <w:r>
        <w:rPr>
          <w:rFonts w:ascii="Helvetica" w:hAnsi="Helvetica"/>
          <w:sz w:val="20"/>
          <w:szCs w:val="20"/>
        </w:rPr>
        <w:t xml:space="preserve"> </w:t>
      </w:r>
      <w:proofErr w:type="spellStart"/>
      <w:r>
        <w:rPr>
          <w:rFonts w:ascii="Helvetica" w:hAnsi="Helvetica"/>
          <w:sz w:val="20"/>
          <w:szCs w:val="20"/>
        </w:rPr>
        <w:t>Girvin</w:t>
      </w:r>
      <w:proofErr w:type="spellEnd"/>
      <w:r>
        <w:rPr>
          <w:rFonts w:ascii="Helvetica" w:hAnsi="Helvetica"/>
          <w:sz w:val="20"/>
          <w:szCs w:val="20"/>
        </w:rPr>
        <w:t>, detective</w:t>
      </w:r>
      <w:r w:rsidR="009E5E1F">
        <w:rPr>
          <w:rFonts w:ascii="Helvetica" w:hAnsi="Helvetica"/>
          <w:sz w:val="20"/>
          <w:szCs w:val="20"/>
        </w:rPr>
        <w:t xml:space="preserve"> </w:t>
      </w:r>
      <w:r>
        <w:rPr>
          <w:rFonts w:ascii="Helvetica" w:hAnsi="Helvetica"/>
          <w:sz w:val="20"/>
          <w:szCs w:val="20"/>
        </w:rPr>
        <w:t xml:space="preserve">non più giovanissima, poco attenta a sé, ma </w:t>
      </w:r>
      <w:r w:rsidR="004A3D09">
        <w:rPr>
          <w:rFonts w:ascii="Helvetica" w:hAnsi="Helvetica"/>
          <w:sz w:val="20"/>
          <w:szCs w:val="20"/>
        </w:rPr>
        <w:t>super determinata</w:t>
      </w:r>
      <w:r w:rsidR="009E5E1F">
        <w:rPr>
          <w:rFonts w:ascii="Helvetica" w:hAnsi="Helvetica"/>
          <w:sz w:val="20"/>
          <w:szCs w:val="20"/>
        </w:rPr>
        <w:t>, grazie a una mente brillante e geniale,</w:t>
      </w:r>
      <w:r>
        <w:rPr>
          <w:rFonts w:ascii="Helvetica" w:hAnsi="Helvetica"/>
          <w:sz w:val="20"/>
          <w:szCs w:val="20"/>
        </w:rPr>
        <w:t xml:space="preserve"> a trovare</w:t>
      </w:r>
      <w:r w:rsidR="004A3D09">
        <w:rPr>
          <w:rFonts w:ascii="Helvetica" w:hAnsi="Helvetica"/>
          <w:sz w:val="20"/>
          <w:szCs w:val="20"/>
        </w:rPr>
        <w:t xml:space="preserve"> a qualunque costo</w:t>
      </w:r>
      <w:r>
        <w:rPr>
          <w:rFonts w:ascii="Helvetica" w:hAnsi="Helvetica"/>
          <w:sz w:val="20"/>
          <w:szCs w:val="20"/>
        </w:rPr>
        <w:t xml:space="preserve"> i responsabili dei crimini su cui indaga. Si può trovare anche nella versione audiolibro.</w:t>
      </w:r>
    </w:p>
    <w:p w14:paraId="4A92990D" w14:textId="0E9946E1" w:rsidR="00AB2698" w:rsidRDefault="00D96BBA" w:rsidP="0056603E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>Qualsiasi sia la scelta, le tracce dell’isola che traspariranno dalle pagine dei libri potranno essere un ulteriore motivo per programmare un viaggio e trovarle nella realtà</w:t>
      </w:r>
      <w:r w:rsidR="004A3D09">
        <w:rPr>
          <w:rFonts w:ascii="Helvetica" w:hAnsi="Helvetica"/>
          <w:sz w:val="20"/>
          <w:szCs w:val="20"/>
        </w:rPr>
        <w:t xml:space="preserve">, ripercorrendo le </w:t>
      </w:r>
      <w:r>
        <w:rPr>
          <w:rFonts w:ascii="Helvetica" w:hAnsi="Helvetica"/>
          <w:sz w:val="20"/>
          <w:szCs w:val="20"/>
        </w:rPr>
        <w:t xml:space="preserve">località e </w:t>
      </w:r>
      <w:r w:rsidR="004A3D09">
        <w:rPr>
          <w:rFonts w:ascii="Helvetica" w:hAnsi="Helvetica"/>
          <w:sz w:val="20"/>
          <w:szCs w:val="20"/>
        </w:rPr>
        <w:t xml:space="preserve">le </w:t>
      </w:r>
      <w:r>
        <w:rPr>
          <w:rFonts w:ascii="Helvetica" w:hAnsi="Helvetica"/>
          <w:sz w:val="20"/>
          <w:szCs w:val="20"/>
        </w:rPr>
        <w:t>contee</w:t>
      </w:r>
      <w:r w:rsidR="004A3D09">
        <w:rPr>
          <w:rFonts w:ascii="Helvetica" w:hAnsi="Helvetica"/>
          <w:sz w:val="20"/>
          <w:szCs w:val="20"/>
        </w:rPr>
        <w:t xml:space="preserve"> descritte attraverso le parole.</w:t>
      </w:r>
    </w:p>
    <w:p w14:paraId="4A6CBCCD" w14:textId="46CDA327" w:rsidR="00147075" w:rsidRPr="0052519B" w:rsidRDefault="003D2FC8" w:rsidP="00D6654E">
      <w:pPr>
        <w:spacing w:after="0"/>
        <w:jc w:val="both"/>
        <w:rPr>
          <w:rFonts w:ascii="Helvetica" w:eastAsia="Times New Roman" w:hAnsi="Helvetica" w:cs="Times New Roman"/>
          <w:sz w:val="20"/>
          <w:szCs w:val="20"/>
          <w:lang w:eastAsia="it-IT"/>
        </w:rPr>
      </w:pPr>
      <w:hyperlink r:id="rId5" w:history="1">
        <w:r w:rsidR="00D96BBA" w:rsidRPr="00A44668">
          <w:rPr>
            <w:rStyle w:val="Collegamentoipertestuale"/>
            <w:rFonts w:ascii="Helvetica" w:hAnsi="Helvetica"/>
            <w:sz w:val="20"/>
            <w:szCs w:val="20"/>
          </w:rPr>
          <w:t>www.irlanda.com</w:t>
        </w:r>
      </w:hyperlink>
      <w:r w:rsidR="00D96BBA">
        <w:rPr>
          <w:rFonts w:ascii="Helvetica" w:hAnsi="Helvetica"/>
          <w:sz w:val="20"/>
          <w:szCs w:val="20"/>
        </w:rPr>
        <w:t xml:space="preserve"> </w:t>
      </w:r>
    </w:p>
    <w:sectPr w:rsidR="00147075" w:rsidRPr="0052519B" w:rsidSect="00147075">
      <w:pgSz w:w="12240" w:h="15840"/>
      <w:pgMar w:top="1417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0E10F62"/>
    <w:multiLevelType w:val="multilevel"/>
    <w:tmpl w:val="223EE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1F7913"/>
    <w:multiLevelType w:val="multilevel"/>
    <w:tmpl w:val="223EE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83989857">
    <w:abstractNumId w:val="0"/>
  </w:num>
  <w:num w:numId="2" w16cid:durableId="517502654">
    <w:abstractNumId w:val="2"/>
  </w:num>
  <w:num w:numId="3" w16cid:durableId="3869927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defaultTabStop w:val="708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075"/>
    <w:rsid w:val="000059A3"/>
    <w:rsid w:val="00010163"/>
    <w:rsid w:val="00013C1B"/>
    <w:rsid w:val="00014E52"/>
    <w:rsid w:val="000150FD"/>
    <w:rsid w:val="00016EA9"/>
    <w:rsid w:val="000205F0"/>
    <w:rsid w:val="00021787"/>
    <w:rsid w:val="00024742"/>
    <w:rsid w:val="000267DC"/>
    <w:rsid w:val="00033DEC"/>
    <w:rsid w:val="000340FF"/>
    <w:rsid w:val="0004080C"/>
    <w:rsid w:val="00041286"/>
    <w:rsid w:val="00045A55"/>
    <w:rsid w:val="0004609A"/>
    <w:rsid w:val="00047EBF"/>
    <w:rsid w:val="0005081F"/>
    <w:rsid w:val="00050D4D"/>
    <w:rsid w:val="0005366D"/>
    <w:rsid w:val="0005472D"/>
    <w:rsid w:val="00054CBC"/>
    <w:rsid w:val="000558FD"/>
    <w:rsid w:val="00056E74"/>
    <w:rsid w:val="00061E0D"/>
    <w:rsid w:val="000622DD"/>
    <w:rsid w:val="000633E2"/>
    <w:rsid w:val="00064521"/>
    <w:rsid w:val="0007337D"/>
    <w:rsid w:val="0007493F"/>
    <w:rsid w:val="00077A06"/>
    <w:rsid w:val="00083021"/>
    <w:rsid w:val="00083921"/>
    <w:rsid w:val="00083CA1"/>
    <w:rsid w:val="000936B1"/>
    <w:rsid w:val="00094F27"/>
    <w:rsid w:val="000952C0"/>
    <w:rsid w:val="0009678F"/>
    <w:rsid w:val="000A1E0F"/>
    <w:rsid w:val="000A3F16"/>
    <w:rsid w:val="000A4123"/>
    <w:rsid w:val="000A4C69"/>
    <w:rsid w:val="000A5357"/>
    <w:rsid w:val="000A603C"/>
    <w:rsid w:val="000B269A"/>
    <w:rsid w:val="000B3673"/>
    <w:rsid w:val="000B649A"/>
    <w:rsid w:val="000B668B"/>
    <w:rsid w:val="000C1996"/>
    <w:rsid w:val="000C3001"/>
    <w:rsid w:val="000C53F7"/>
    <w:rsid w:val="000C6BCA"/>
    <w:rsid w:val="000C6E62"/>
    <w:rsid w:val="000C7909"/>
    <w:rsid w:val="000D1C8F"/>
    <w:rsid w:val="000D54B7"/>
    <w:rsid w:val="000E0307"/>
    <w:rsid w:val="000E12FA"/>
    <w:rsid w:val="000E29EA"/>
    <w:rsid w:val="000E2A78"/>
    <w:rsid w:val="000E530F"/>
    <w:rsid w:val="000F5D84"/>
    <w:rsid w:val="0010423F"/>
    <w:rsid w:val="00107A91"/>
    <w:rsid w:val="00107BFC"/>
    <w:rsid w:val="00121115"/>
    <w:rsid w:val="001219AD"/>
    <w:rsid w:val="00123A76"/>
    <w:rsid w:val="001247D7"/>
    <w:rsid w:val="00124C9F"/>
    <w:rsid w:val="00126796"/>
    <w:rsid w:val="00131263"/>
    <w:rsid w:val="00132C9C"/>
    <w:rsid w:val="00134841"/>
    <w:rsid w:val="001354F5"/>
    <w:rsid w:val="001356E6"/>
    <w:rsid w:val="0013638C"/>
    <w:rsid w:val="001426C1"/>
    <w:rsid w:val="0014377B"/>
    <w:rsid w:val="00145F5A"/>
    <w:rsid w:val="00147075"/>
    <w:rsid w:val="0015033B"/>
    <w:rsid w:val="001647E3"/>
    <w:rsid w:val="00165114"/>
    <w:rsid w:val="00165248"/>
    <w:rsid w:val="00167CF7"/>
    <w:rsid w:val="00172125"/>
    <w:rsid w:val="001732B0"/>
    <w:rsid w:val="00173848"/>
    <w:rsid w:val="001746A5"/>
    <w:rsid w:val="00175909"/>
    <w:rsid w:val="001766C7"/>
    <w:rsid w:val="00176F39"/>
    <w:rsid w:val="001828D6"/>
    <w:rsid w:val="00185F59"/>
    <w:rsid w:val="00187ED2"/>
    <w:rsid w:val="00197878"/>
    <w:rsid w:val="001A4168"/>
    <w:rsid w:val="001A51E8"/>
    <w:rsid w:val="001A6416"/>
    <w:rsid w:val="001C04DF"/>
    <w:rsid w:val="001C3A7A"/>
    <w:rsid w:val="001D2A53"/>
    <w:rsid w:val="001D3F9D"/>
    <w:rsid w:val="001D5617"/>
    <w:rsid w:val="001D637C"/>
    <w:rsid w:val="001E15C5"/>
    <w:rsid w:val="001E167C"/>
    <w:rsid w:val="001E48DC"/>
    <w:rsid w:val="001F302D"/>
    <w:rsid w:val="001F39BF"/>
    <w:rsid w:val="001F7286"/>
    <w:rsid w:val="002014F1"/>
    <w:rsid w:val="00202999"/>
    <w:rsid w:val="00205503"/>
    <w:rsid w:val="0020680B"/>
    <w:rsid w:val="0021031E"/>
    <w:rsid w:val="0021171C"/>
    <w:rsid w:val="0021498B"/>
    <w:rsid w:val="002176BC"/>
    <w:rsid w:val="00217AEB"/>
    <w:rsid w:val="00221A58"/>
    <w:rsid w:val="00222BFD"/>
    <w:rsid w:val="00223EB6"/>
    <w:rsid w:val="0022458A"/>
    <w:rsid w:val="0022689D"/>
    <w:rsid w:val="002275ED"/>
    <w:rsid w:val="00230A0E"/>
    <w:rsid w:val="00230A4B"/>
    <w:rsid w:val="00231E6C"/>
    <w:rsid w:val="002357A7"/>
    <w:rsid w:val="00236917"/>
    <w:rsid w:val="00244006"/>
    <w:rsid w:val="0024423E"/>
    <w:rsid w:val="00251476"/>
    <w:rsid w:val="0025195B"/>
    <w:rsid w:val="002541AB"/>
    <w:rsid w:val="0026068E"/>
    <w:rsid w:val="00260F8F"/>
    <w:rsid w:val="002622F7"/>
    <w:rsid w:val="00272118"/>
    <w:rsid w:val="0027296C"/>
    <w:rsid w:val="00273107"/>
    <w:rsid w:val="00276DDE"/>
    <w:rsid w:val="002819F2"/>
    <w:rsid w:val="002820B5"/>
    <w:rsid w:val="00283497"/>
    <w:rsid w:val="00284904"/>
    <w:rsid w:val="0028678D"/>
    <w:rsid w:val="00286904"/>
    <w:rsid w:val="00286BEF"/>
    <w:rsid w:val="00286E31"/>
    <w:rsid w:val="0029125D"/>
    <w:rsid w:val="002916D1"/>
    <w:rsid w:val="002978AD"/>
    <w:rsid w:val="002A04BE"/>
    <w:rsid w:val="002A234C"/>
    <w:rsid w:val="002A2AEA"/>
    <w:rsid w:val="002A37F4"/>
    <w:rsid w:val="002A4AAA"/>
    <w:rsid w:val="002A5B58"/>
    <w:rsid w:val="002B1F6E"/>
    <w:rsid w:val="002B260D"/>
    <w:rsid w:val="002B28E2"/>
    <w:rsid w:val="002B37B8"/>
    <w:rsid w:val="002B382E"/>
    <w:rsid w:val="002C2310"/>
    <w:rsid w:val="002C25D9"/>
    <w:rsid w:val="002C37E7"/>
    <w:rsid w:val="002C4CF5"/>
    <w:rsid w:val="002C4D1B"/>
    <w:rsid w:val="002C638C"/>
    <w:rsid w:val="002D130D"/>
    <w:rsid w:val="002D3183"/>
    <w:rsid w:val="002D40FB"/>
    <w:rsid w:val="002E1F24"/>
    <w:rsid w:val="002E31E3"/>
    <w:rsid w:val="002E66ED"/>
    <w:rsid w:val="002F7BC4"/>
    <w:rsid w:val="002F7C80"/>
    <w:rsid w:val="00302864"/>
    <w:rsid w:val="003028D6"/>
    <w:rsid w:val="00303A9A"/>
    <w:rsid w:val="00305B56"/>
    <w:rsid w:val="003073D6"/>
    <w:rsid w:val="00312F38"/>
    <w:rsid w:val="00317B40"/>
    <w:rsid w:val="00320AE7"/>
    <w:rsid w:val="003231A7"/>
    <w:rsid w:val="00337D3B"/>
    <w:rsid w:val="00342B43"/>
    <w:rsid w:val="00342D8A"/>
    <w:rsid w:val="00343224"/>
    <w:rsid w:val="00344F12"/>
    <w:rsid w:val="0034673E"/>
    <w:rsid w:val="00353DC0"/>
    <w:rsid w:val="0035416C"/>
    <w:rsid w:val="00356D5D"/>
    <w:rsid w:val="0035788B"/>
    <w:rsid w:val="003608FC"/>
    <w:rsid w:val="00360DA9"/>
    <w:rsid w:val="00364BDE"/>
    <w:rsid w:val="0037233D"/>
    <w:rsid w:val="00374FB5"/>
    <w:rsid w:val="00386718"/>
    <w:rsid w:val="00386E50"/>
    <w:rsid w:val="003905C6"/>
    <w:rsid w:val="00394A17"/>
    <w:rsid w:val="003974DE"/>
    <w:rsid w:val="003B002B"/>
    <w:rsid w:val="003B0EC8"/>
    <w:rsid w:val="003B58CF"/>
    <w:rsid w:val="003B690A"/>
    <w:rsid w:val="003C2352"/>
    <w:rsid w:val="003C4465"/>
    <w:rsid w:val="003C62B7"/>
    <w:rsid w:val="003D05FF"/>
    <w:rsid w:val="003D1518"/>
    <w:rsid w:val="003D1588"/>
    <w:rsid w:val="003D19E6"/>
    <w:rsid w:val="003D1F37"/>
    <w:rsid w:val="003D39C4"/>
    <w:rsid w:val="003D4CFF"/>
    <w:rsid w:val="003D5801"/>
    <w:rsid w:val="003E0DDA"/>
    <w:rsid w:val="003E4B58"/>
    <w:rsid w:val="003E5914"/>
    <w:rsid w:val="003E63BD"/>
    <w:rsid w:val="004018B2"/>
    <w:rsid w:val="00403E16"/>
    <w:rsid w:val="00411A64"/>
    <w:rsid w:val="00414C72"/>
    <w:rsid w:val="004232D5"/>
    <w:rsid w:val="00430F32"/>
    <w:rsid w:val="00434532"/>
    <w:rsid w:val="00442117"/>
    <w:rsid w:val="00442668"/>
    <w:rsid w:val="00443293"/>
    <w:rsid w:val="004515A1"/>
    <w:rsid w:val="0045277B"/>
    <w:rsid w:val="0045334E"/>
    <w:rsid w:val="00454BB0"/>
    <w:rsid w:val="00461E71"/>
    <w:rsid w:val="004627D5"/>
    <w:rsid w:val="004627F4"/>
    <w:rsid w:val="004668AE"/>
    <w:rsid w:val="00467D00"/>
    <w:rsid w:val="00470D71"/>
    <w:rsid w:val="004710C3"/>
    <w:rsid w:val="004778C2"/>
    <w:rsid w:val="00481F7C"/>
    <w:rsid w:val="00482D1E"/>
    <w:rsid w:val="00482E39"/>
    <w:rsid w:val="00483E3F"/>
    <w:rsid w:val="0048767E"/>
    <w:rsid w:val="004911ED"/>
    <w:rsid w:val="00491B1D"/>
    <w:rsid w:val="004A0B59"/>
    <w:rsid w:val="004A3A04"/>
    <w:rsid w:val="004A3D09"/>
    <w:rsid w:val="004A50A1"/>
    <w:rsid w:val="004A5753"/>
    <w:rsid w:val="004A5ADE"/>
    <w:rsid w:val="004B3638"/>
    <w:rsid w:val="004C14E8"/>
    <w:rsid w:val="004C3C27"/>
    <w:rsid w:val="004C40A7"/>
    <w:rsid w:val="004C5B0C"/>
    <w:rsid w:val="004C6F87"/>
    <w:rsid w:val="004C7D53"/>
    <w:rsid w:val="004D16F3"/>
    <w:rsid w:val="004D2574"/>
    <w:rsid w:val="004D33CD"/>
    <w:rsid w:val="004D3A7E"/>
    <w:rsid w:val="004D4438"/>
    <w:rsid w:val="004D631A"/>
    <w:rsid w:val="004E0FF4"/>
    <w:rsid w:val="004E2055"/>
    <w:rsid w:val="004E513B"/>
    <w:rsid w:val="004E6320"/>
    <w:rsid w:val="004E6C35"/>
    <w:rsid w:val="004F0FB0"/>
    <w:rsid w:val="004F1F1E"/>
    <w:rsid w:val="004F3A6F"/>
    <w:rsid w:val="00503D48"/>
    <w:rsid w:val="00506F34"/>
    <w:rsid w:val="0051069C"/>
    <w:rsid w:val="00512196"/>
    <w:rsid w:val="00516C67"/>
    <w:rsid w:val="005223C4"/>
    <w:rsid w:val="0052519B"/>
    <w:rsid w:val="00527104"/>
    <w:rsid w:val="0053087B"/>
    <w:rsid w:val="005325A6"/>
    <w:rsid w:val="005348EF"/>
    <w:rsid w:val="00534949"/>
    <w:rsid w:val="005409C9"/>
    <w:rsid w:val="00541AA2"/>
    <w:rsid w:val="00543B63"/>
    <w:rsid w:val="00546E64"/>
    <w:rsid w:val="00552C54"/>
    <w:rsid w:val="005535F2"/>
    <w:rsid w:val="00554233"/>
    <w:rsid w:val="00563BAF"/>
    <w:rsid w:val="00564A55"/>
    <w:rsid w:val="0056603E"/>
    <w:rsid w:val="005703B9"/>
    <w:rsid w:val="005711C7"/>
    <w:rsid w:val="005734A1"/>
    <w:rsid w:val="00576AA6"/>
    <w:rsid w:val="00584791"/>
    <w:rsid w:val="00586274"/>
    <w:rsid w:val="00591649"/>
    <w:rsid w:val="005955F6"/>
    <w:rsid w:val="00597FB2"/>
    <w:rsid w:val="005A0E48"/>
    <w:rsid w:val="005A3433"/>
    <w:rsid w:val="005B333E"/>
    <w:rsid w:val="005B3CF1"/>
    <w:rsid w:val="005B3D4E"/>
    <w:rsid w:val="005B799D"/>
    <w:rsid w:val="005C042D"/>
    <w:rsid w:val="005C2AB6"/>
    <w:rsid w:val="005C49FA"/>
    <w:rsid w:val="005C769B"/>
    <w:rsid w:val="005D3B6A"/>
    <w:rsid w:val="005D7235"/>
    <w:rsid w:val="005D7A84"/>
    <w:rsid w:val="005E0250"/>
    <w:rsid w:val="005E3D93"/>
    <w:rsid w:val="005E4ABF"/>
    <w:rsid w:val="005E4D83"/>
    <w:rsid w:val="005F2EE9"/>
    <w:rsid w:val="005F7303"/>
    <w:rsid w:val="00601E7E"/>
    <w:rsid w:val="006052C1"/>
    <w:rsid w:val="006055C9"/>
    <w:rsid w:val="00606E1D"/>
    <w:rsid w:val="00610048"/>
    <w:rsid w:val="006116A9"/>
    <w:rsid w:val="00614BE0"/>
    <w:rsid w:val="00616374"/>
    <w:rsid w:val="0062060B"/>
    <w:rsid w:val="006250AD"/>
    <w:rsid w:val="006250E5"/>
    <w:rsid w:val="006262C8"/>
    <w:rsid w:val="00626C26"/>
    <w:rsid w:val="006276CF"/>
    <w:rsid w:val="00630505"/>
    <w:rsid w:val="00633489"/>
    <w:rsid w:val="00635752"/>
    <w:rsid w:val="00636B12"/>
    <w:rsid w:val="00651357"/>
    <w:rsid w:val="00653999"/>
    <w:rsid w:val="00654612"/>
    <w:rsid w:val="00654D24"/>
    <w:rsid w:val="00657142"/>
    <w:rsid w:val="00657D08"/>
    <w:rsid w:val="00660A80"/>
    <w:rsid w:val="00662E8D"/>
    <w:rsid w:val="00666789"/>
    <w:rsid w:val="0067141D"/>
    <w:rsid w:val="0067183A"/>
    <w:rsid w:val="006831BA"/>
    <w:rsid w:val="0068496F"/>
    <w:rsid w:val="00685D1B"/>
    <w:rsid w:val="00685F8E"/>
    <w:rsid w:val="00687ADA"/>
    <w:rsid w:val="00690698"/>
    <w:rsid w:val="00693FE1"/>
    <w:rsid w:val="00695CFB"/>
    <w:rsid w:val="006A0383"/>
    <w:rsid w:val="006A08D4"/>
    <w:rsid w:val="006A43E4"/>
    <w:rsid w:val="006A48D8"/>
    <w:rsid w:val="006A55F9"/>
    <w:rsid w:val="006B0775"/>
    <w:rsid w:val="006B66AE"/>
    <w:rsid w:val="006B7E34"/>
    <w:rsid w:val="006C0EF1"/>
    <w:rsid w:val="006C439D"/>
    <w:rsid w:val="006D420D"/>
    <w:rsid w:val="006D5C7D"/>
    <w:rsid w:val="006D692D"/>
    <w:rsid w:val="006E1933"/>
    <w:rsid w:val="006E39A7"/>
    <w:rsid w:val="006E50B8"/>
    <w:rsid w:val="006E5916"/>
    <w:rsid w:val="006E6B23"/>
    <w:rsid w:val="006F032D"/>
    <w:rsid w:val="006F07E4"/>
    <w:rsid w:val="006F3D7C"/>
    <w:rsid w:val="006F53C0"/>
    <w:rsid w:val="006F5777"/>
    <w:rsid w:val="00705777"/>
    <w:rsid w:val="00705CFF"/>
    <w:rsid w:val="00711453"/>
    <w:rsid w:val="00711B4D"/>
    <w:rsid w:val="0071290D"/>
    <w:rsid w:val="00713D1B"/>
    <w:rsid w:val="00714AA6"/>
    <w:rsid w:val="007161A3"/>
    <w:rsid w:val="00724847"/>
    <w:rsid w:val="0072521F"/>
    <w:rsid w:val="00726340"/>
    <w:rsid w:val="0073599F"/>
    <w:rsid w:val="007369A0"/>
    <w:rsid w:val="007419DC"/>
    <w:rsid w:val="00742929"/>
    <w:rsid w:val="00750E70"/>
    <w:rsid w:val="00752CE9"/>
    <w:rsid w:val="00753DC6"/>
    <w:rsid w:val="007546C7"/>
    <w:rsid w:val="00756D0A"/>
    <w:rsid w:val="0076324C"/>
    <w:rsid w:val="0077095A"/>
    <w:rsid w:val="00773D3A"/>
    <w:rsid w:val="00775E12"/>
    <w:rsid w:val="0078178A"/>
    <w:rsid w:val="00781BBD"/>
    <w:rsid w:val="00785971"/>
    <w:rsid w:val="00787B49"/>
    <w:rsid w:val="00791C72"/>
    <w:rsid w:val="007933D1"/>
    <w:rsid w:val="007A3E6B"/>
    <w:rsid w:val="007B49C9"/>
    <w:rsid w:val="007B6BAD"/>
    <w:rsid w:val="007B7197"/>
    <w:rsid w:val="007C00FC"/>
    <w:rsid w:val="007C0C61"/>
    <w:rsid w:val="007C0F61"/>
    <w:rsid w:val="007C24D5"/>
    <w:rsid w:val="007C5673"/>
    <w:rsid w:val="007C7C5B"/>
    <w:rsid w:val="007D1FEA"/>
    <w:rsid w:val="007D20EC"/>
    <w:rsid w:val="007E0E9D"/>
    <w:rsid w:val="007E3097"/>
    <w:rsid w:val="007E77F4"/>
    <w:rsid w:val="007F44C5"/>
    <w:rsid w:val="00800861"/>
    <w:rsid w:val="00802604"/>
    <w:rsid w:val="00803061"/>
    <w:rsid w:val="00810102"/>
    <w:rsid w:val="008200D6"/>
    <w:rsid w:val="008202BB"/>
    <w:rsid w:val="008206FA"/>
    <w:rsid w:val="0082101A"/>
    <w:rsid w:val="00822D83"/>
    <w:rsid w:val="008237A5"/>
    <w:rsid w:val="00826779"/>
    <w:rsid w:val="00826941"/>
    <w:rsid w:val="008269CB"/>
    <w:rsid w:val="00826CBD"/>
    <w:rsid w:val="00836DB3"/>
    <w:rsid w:val="00840DD2"/>
    <w:rsid w:val="00853640"/>
    <w:rsid w:val="008573A4"/>
    <w:rsid w:val="00860F24"/>
    <w:rsid w:val="008642CD"/>
    <w:rsid w:val="00870BB2"/>
    <w:rsid w:val="00871016"/>
    <w:rsid w:val="00871F2D"/>
    <w:rsid w:val="0087425C"/>
    <w:rsid w:val="008766FD"/>
    <w:rsid w:val="00877035"/>
    <w:rsid w:val="00880474"/>
    <w:rsid w:val="00881CA5"/>
    <w:rsid w:val="00882945"/>
    <w:rsid w:val="00884BE3"/>
    <w:rsid w:val="00885B93"/>
    <w:rsid w:val="00886630"/>
    <w:rsid w:val="00886B80"/>
    <w:rsid w:val="00887ED3"/>
    <w:rsid w:val="00891288"/>
    <w:rsid w:val="00891CAF"/>
    <w:rsid w:val="008927A2"/>
    <w:rsid w:val="008928F2"/>
    <w:rsid w:val="00895392"/>
    <w:rsid w:val="00895CA9"/>
    <w:rsid w:val="0089708E"/>
    <w:rsid w:val="008A130D"/>
    <w:rsid w:val="008A1653"/>
    <w:rsid w:val="008A1F98"/>
    <w:rsid w:val="008B2089"/>
    <w:rsid w:val="008B22EA"/>
    <w:rsid w:val="008B3F76"/>
    <w:rsid w:val="008B72AF"/>
    <w:rsid w:val="008C2F17"/>
    <w:rsid w:val="008C57C1"/>
    <w:rsid w:val="008C6948"/>
    <w:rsid w:val="008C77AE"/>
    <w:rsid w:val="008D3ED0"/>
    <w:rsid w:val="008D412D"/>
    <w:rsid w:val="008D4ED6"/>
    <w:rsid w:val="008E3978"/>
    <w:rsid w:val="008F1DC9"/>
    <w:rsid w:val="008F7DB9"/>
    <w:rsid w:val="0090613B"/>
    <w:rsid w:val="00911BA2"/>
    <w:rsid w:val="00914EF1"/>
    <w:rsid w:val="00920B9D"/>
    <w:rsid w:val="00923C99"/>
    <w:rsid w:val="0093016F"/>
    <w:rsid w:val="00931BD1"/>
    <w:rsid w:val="009352B5"/>
    <w:rsid w:val="00935D49"/>
    <w:rsid w:val="00936FC6"/>
    <w:rsid w:val="00950A25"/>
    <w:rsid w:val="00952EE2"/>
    <w:rsid w:val="00956849"/>
    <w:rsid w:val="00957BEA"/>
    <w:rsid w:val="009603A3"/>
    <w:rsid w:val="0096068E"/>
    <w:rsid w:val="00960B2B"/>
    <w:rsid w:val="00963712"/>
    <w:rsid w:val="00966AF8"/>
    <w:rsid w:val="00967665"/>
    <w:rsid w:val="009716F9"/>
    <w:rsid w:val="009751F5"/>
    <w:rsid w:val="00991CC3"/>
    <w:rsid w:val="00993B98"/>
    <w:rsid w:val="009A0A64"/>
    <w:rsid w:val="009A1DEC"/>
    <w:rsid w:val="009A2FC9"/>
    <w:rsid w:val="009A70AC"/>
    <w:rsid w:val="009A7B0B"/>
    <w:rsid w:val="009B03A1"/>
    <w:rsid w:val="009B19F9"/>
    <w:rsid w:val="009B3B16"/>
    <w:rsid w:val="009B4E3F"/>
    <w:rsid w:val="009C01AD"/>
    <w:rsid w:val="009C30C7"/>
    <w:rsid w:val="009C310D"/>
    <w:rsid w:val="009C5BB9"/>
    <w:rsid w:val="009C5C8E"/>
    <w:rsid w:val="009E0A3F"/>
    <w:rsid w:val="009E58F0"/>
    <w:rsid w:val="009E5E1F"/>
    <w:rsid w:val="009F17CA"/>
    <w:rsid w:val="009F2659"/>
    <w:rsid w:val="009F364D"/>
    <w:rsid w:val="009F3A54"/>
    <w:rsid w:val="009F5906"/>
    <w:rsid w:val="00A02329"/>
    <w:rsid w:val="00A0646B"/>
    <w:rsid w:val="00A10FBD"/>
    <w:rsid w:val="00A1180A"/>
    <w:rsid w:val="00A12DE9"/>
    <w:rsid w:val="00A1602E"/>
    <w:rsid w:val="00A16766"/>
    <w:rsid w:val="00A204A8"/>
    <w:rsid w:val="00A2412C"/>
    <w:rsid w:val="00A246DF"/>
    <w:rsid w:val="00A3039F"/>
    <w:rsid w:val="00A31241"/>
    <w:rsid w:val="00A351CD"/>
    <w:rsid w:val="00A37467"/>
    <w:rsid w:val="00A43BBE"/>
    <w:rsid w:val="00A441D2"/>
    <w:rsid w:val="00A50C18"/>
    <w:rsid w:val="00A51519"/>
    <w:rsid w:val="00A5177B"/>
    <w:rsid w:val="00A61A7B"/>
    <w:rsid w:val="00A63D05"/>
    <w:rsid w:val="00A65F53"/>
    <w:rsid w:val="00A668F8"/>
    <w:rsid w:val="00A66910"/>
    <w:rsid w:val="00A709FC"/>
    <w:rsid w:val="00A77A44"/>
    <w:rsid w:val="00A80DA9"/>
    <w:rsid w:val="00A879C3"/>
    <w:rsid w:val="00A90071"/>
    <w:rsid w:val="00A93F7B"/>
    <w:rsid w:val="00A93F9B"/>
    <w:rsid w:val="00A95162"/>
    <w:rsid w:val="00A95365"/>
    <w:rsid w:val="00AA1C32"/>
    <w:rsid w:val="00AA1C49"/>
    <w:rsid w:val="00AA33C6"/>
    <w:rsid w:val="00AA391A"/>
    <w:rsid w:val="00AA68DB"/>
    <w:rsid w:val="00AB1D39"/>
    <w:rsid w:val="00AB22A2"/>
    <w:rsid w:val="00AB2698"/>
    <w:rsid w:val="00AB5087"/>
    <w:rsid w:val="00AB54F8"/>
    <w:rsid w:val="00AB626D"/>
    <w:rsid w:val="00AB671F"/>
    <w:rsid w:val="00AC1E58"/>
    <w:rsid w:val="00AC6195"/>
    <w:rsid w:val="00AD223D"/>
    <w:rsid w:val="00AD78B7"/>
    <w:rsid w:val="00AD7B84"/>
    <w:rsid w:val="00AD7ED6"/>
    <w:rsid w:val="00AE0D5F"/>
    <w:rsid w:val="00AE12B5"/>
    <w:rsid w:val="00AE5C4C"/>
    <w:rsid w:val="00AF6C19"/>
    <w:rsid w:val="00B035F8"/>
    <w:rsid w:val="00B04BEF"/>
    <w:rsid w:val="00B10618"/>
    <w:rsid w:val="00B126A5"/>
    <w:rsid w:val="00B12D7A"/>
    <w:rsid w:val="00B152DC"/>
    <w:rsid w:val="00B2043B"/>
    <w:rsid w:val="00B21C89"/>
    <w:rsid w:val="00B2464C"/>
    <w:rsid w:val="00B2668F"/>
    <w:rsid w:val="00B27668"/>
    <w:rsid w:val="00B34674"/>
    <w:rsid w:val="00B35A71"/>
    <w:rsid w:val="00B40C88"/>
    <w:rsid w:val="00B4135E"/>
    <w:rsid w:val="00B42BA1"/>
    <w:rsid w:val="00B431D4"/>
    <w:rsid w:val="00B463D7"/>
    <w:rsid w:val="00B46976"/>
    <w:rsid w:val="00B505E0"/>
    <w:rsid w:val="00B54344"/>
    <w:rsid w:val="00B54AC6"/>
    <w:rsid w:val="00B60273"/>
    <w:rsid w:val="00B60F2A"/>
    <w:rsid w:val="00B64835"/>
    <w:rsid w:val="00B65FB1"/>
    <w:rsid w:val="00B665A8"/>
    <w:rsid w:val="00B67FC0"/>
    <w:rsid w:val="00B71356"/>
    <w:rsid w:val="00B74AA4"/>
    <w:rsid w:val="00B75DD2"/>
    <w:rsid w:val="00B76D31"/>
    <w:rsid w:val="00B770D2"/>
    <w:rsid w:val="00B821A9"/>
    <w:rsid w:val="00B86360"/>
    <w:rsid w:val="00B86CD6"/>
    <w:rsid w:val="00B924EF"/>
    <w:rsid w:val="00B93E06"/>
    <w:rsid w:val="00BA0BCA"/>
    <w:rsid w:val="00BA1492"/>
    <w:rsid w:val="00BA579C"/>
    <w:rsid w:val="00BA7DB1"/>
    <w:rsid w:val="00BB09B9"/>
    <w:rsid w:val="00BB54EC"/>
    <w:rsid w:val="00BB7EE8"/>
    <w:rsid w:val="00BC1661"/>
    <w:rsid w:val="00BC1C20"/>
    <w:rsid w:val="00BC4298"/>
    <w:rsid w:val="00BC5E18"/>
    <w:rsid w:val="00BC6635"/>
    <w:rsid w:val="00BD0804"/>
    <w:rsid w:val="00BD3B97"/>
    <w:rsid w:val="00BD43A8"/>
    <w:rsid w:val="00BD727B"/>
    <w:rsid w:val="00BD7650"/>
    <w:rsid w:val="00BE180D"/>
    <w:rsid w:val="00BE3813"/>
    <w:rsid w:val="00BE5627"/>
    <w:rsid w:val="00BE6E1B"/>
    <w:rsid w:val="00BF1167"/>
    <w:rsid w:val="00BF5BC3"/>
    <w:rsid w:val="00BF7458"/>
    <w:rsid w:val="00C01317"/>
    <w:rsid w:val="00C01E8E"/>
    <w:rsid w:val="00C10985"/>
    <w:rsid w:val="00C10A9F"/>
    <w:rsid w:val="00C17F3C"/>
    <w:rsid w:val="00C23B35"/>
    <w:rsid w:val="00C24AA4"/>
    <w:rsid w:val="00C304BD"/>
    <w:rsid w:val="00C33D0F"/>
    <w:rsid w:val="00C43860"/>
    <w:rsid w:val="00C52710"/>
    <w:rsid w:val="00C64E36"/>
    <w:rsid w:val="00C66449"/>
    <w:rsid w:val="00C6660D"/>
    <w:rsid w:val="00C75621"/>
    <w:rsid w:val="00C81B26"/>
    <w:rsid w:val="00C83BD6"/>
    <w:rsid w:val="00C905DE"/>
    <w:rsid w:val="00C90953"/>
    <w:rsid w:val="00C90DCE"/>
    <w:rsid w:val="00C94D55"/>
    <w:rsid w:val="00C97D1E"/>
    <w:rsid w:val="00CA4869"/>
    <w:rsid w:val="00CA54DD"/>
    <w:rsid w:val="00CA597D"/>
    <w:rsid w:val="00CB33F7"/>
    <w:rsid w:val="00CB52A0"/>
    <w:rsid w:val="00CB56C1"/>
    <w:rsid w:val="00CB7EE9"/>
    <w:rsid w:val="00CC4DFE"/>
    <w:rsid w:val="00CD3017"/>
    <w:rsid w:val="00CD440C"/>
    <w:rsid w:val="00CD4647"/>
    <w:rsid w:val="00CD5959"/>
    <w:rsid w:val="00CE1406"/>
    <w:rsid w:val="00CE218C"/>
    <w:rsid w:val="00CE2880"/>
    <w:rsid w:val="00CE2B20"/>
    <w:rsid w:val="00CE3690"/>
    <w:rsid w:val="00CE411B"/>
    <w:rsid w:val="00CE4F39"/>
    <w:rsid w:val="00CE56E7"/>
    <w:rsid w:val="00CE620B"/>
    <w:rsid w:val="00CF29F1"/>
    <w:rsid w:val="00CF33F1"/>
    <w:rsid w:val="00CF3BA2"/>
    <w:rsid w:val="00D07382"/>
    <w:rsid w:val="00D07A69"/>
    <w:rsid w:val="00D10D35"/>
    <w:rsid w:val="00D11044"/>
    <w:rsid w:val="00D126CE"/>
    <w:rsid w:val="00D13DE9"/>
    <w:rsid w:val="00D16EAB"/>
    <w:rsid w:val="00D17CD8"/>
    <w:rsid w:val="00D20C65"/>
    <w:rsid w:val="00D40035"/>
    <w:rsid w:val="00D4248A"/>
    <w:rsid w:val="00D46F55"/>
    <w:rsid w:val="00D478CD"/>
    <w:rsid w:val="00D503B7"/>
    <w:rsid w:val="00D516DF"/>
    <w:rsid w:val="00D5673E"/>
    <w:rsid w:val="00D579D3"/>
    <w:rsid w:val="00D61285"/>
    <w:rsid w:val="00D61C97"/>
    <w:rsid w:val="00D644F9"/>
    <w:rsid w:val="00D66084"/>
    <w:rsid w:val="00D6654E"/>
    <w:rsid w:val="00D66B20"/>
    <w:rsid w:val="00D67733"/>
    <w:rsid w:val="00D7402D"/>
    <w:rsid w:val="00D80DD9"/>
    <w:rsid w:val="00D83A95"/>
    <w:rsid w:val="00D86F85"/>
    <w:rsid w:val="00D902CD"/>
    <w:rsid w:val="00D94E9B"/>
    <w:rsid w:val="00D94F70"/>
    <w:rsid w:val="00D96BBA"/>
    <w:rsid w:val="00D96D59"/>
    <w:rsid w:val="00D9719C"/>
    <w:rsid w:val="00D9735B"/>
    <w:rsid w:val="00DA0D69"/>
    <w:rsid w:val="00DA3F19"/>
    <w:rsid w:val="00DB074A"/>
    <w:rsid w:val="00DC0A96"/>
    <w:rsid w:val="00DC182E"/>
    <w:rsid w:val="00DC2561"/>
    <w:rsid w:val="00DC537D"/>
    <w:rsid w:val="00DD2AA1"/>
    <w:rsid w:val="00DD488B"/>
    <w:rsid w:val="00DD5EF3"/>
    <w:rsid w:val="00DD6997"/>
    <w:rsid w:val="00DE093F"/>
    <w:rsid w:val="00DE14F9"/>
    <w:rsid w:val="00DE6C03"/>
    <w:rsid w:val="00DE6FF7"/>
    <w:rsid w:val="00DF0591"/>
    <w:rsid w:val="00DF1DDE"/>
    <w:rsid w:val="00DF253F"/>
    <w:rsid w:val="00DF3BD4"/>
    <w:rsid w:val="00DF7321"/>
    <w:rsid w:val="00E00F8E"/>
    <w:rsid w:val="00E018B6"/>
    <w:rsid w:val="00E02881"/>
    <w:rsid w:val="00E03B94"/>
    <w:rsid w:val="00E05EBE"/>
    <w:rsid w:val="00E05EF1"/>
    <w:rsid w:val="00E11BDC"/>
    <w:rsid w:val="00E135B5"/>
    <w:rsid w:val="00E13A46"/>
    <w:rsid w:val="00E2079E"/>
    <w:rsid w:val="00E21F03"/>
    <w:rsid w:val="00E23DAB"/>
    <w:rsid w:val="00E32B84"/>
    <w:rsid w:val="00E33F57"/>
    <w:rsid w:val="00E345B6"/>
    <w:rsid w:val="00E3560F"/>
    <w:rsid w:val="00E356C5"/>
    <w:rsid w:val="00E35A7C"/>
    <w:rsid w:val="00E42DE0"/>
    <w:rsid w:val="00E43827"/>
    <w:rsid w:val="00E45622"/>
    <w:rsid w:val="00E45E8C"/>
    <w:rsid w:val="00E50D41"/>
    <w:rsid w:val="00E511AC"/>
    <w:rsid w:val="00E51661"/>
    <w:rsid w:val="00E52319"/>
    <w:rsid w:val="00E5499B"/>
    <w:rsid w:val="00E56628"/>
    <w:rsid w:val="00E60677"/>
    <w:rsid w:val="00E61165"/>
    <w:rsid w:val="00E611A5"/>
    <w:rsid w:val="00E61897"/>
    <w:rsid w:val="00E62533"/>
    <w:rsid w:val="00E65E8A"/>
    <w:rsid w:val="00E66DDD"/>
    <w:rsid w:val="00E673B6"/>
    <w:rsid w:val="00E67CE1"/>
    <w:rsid w:val="00E7791F"/>
    <w:rsid w:val="00E77E69"/>
    <w:rsid w:val="00E80725"/>
    <w:rsid w:val="00E825EE"/>
    <w:rsid w:val="00E86823"/>
    <w:rsid w:val="00E91D58"/>
    <w:rsid w:val="00E9482D"/>
    <w:rsid w:val="00EA03BC"/>
    <w:rsid w:val="00EA099F"/>
    <w:rsid w:val="00EA09F3"/>
    <w:rsid w:val="00EA43D1"/>
    <w:rsid w:val="00EA6670"/>
    <w:rsid w:val="00EA7AEB"/>
    <w:rsid w:val="00EB0220"/>
    <w:rsid w:val="00EB1E47"/>
    <w:rsid w:val="00EB3E9B"/>
    <w:rsid w:val="00EB78FB"/>
    <w:rsid w:val="00EC3684"/>
    <w:rsid w:val="00EC4B17"/>
    <w:rsid w:val="00EC7A26"/>
    <w:rsid w:val="00ED1FBC"/>
    <w:rsid w:val="00ED44B7"/>
    <w:rsid w:val="00ED7EFB"/>
    <w:rsid w:val="00EE46C6"/>
    <w:rsid w:val="00EE607E"/>
    <w:rsid w:val="00EE71C9"/>
    <w:rsid w:val="00EF4BAA"/>
    <w:rsid w:val="00EF6C3A"/>
    <w:rsid w:val="00F06374"/>
    <w:rsid w:val="00F06A95"/>
    <w:rsid w:val="00F102BF"/>
    <w:rsid w:val="00F179DE"/>
    <w:rsid w:val="00F17A8A"/>
    <w:rsid w:val="00F20D84"/>
    <w:rsid w:val="00F23354"/>
    <w:rsid w:val="00F26A6E"/>
    <w:rsid w:val="00F27095"/>
    <w:rsid w:val="00F301A0"/>
    <w:rsid w:val="00F301BC"/>
    <w:rsid w:val="00F33676"/>
    <w:rsid w:val="00F33AAB"/>
    <w:rsid w:val="00F406E0"/>
    <w:rsid w:val="00F411FE"/>
    <w:rsid w:val="00F4230C"/>
    <w:rsid w:val="00F47247"/>
    <w:rsid w:val="00F52DD8"/>
    <w:rsid w:val="00F55A1B"/>
    <w:rsid w:val="00F6043B"/>
    <w:rsid w:val="00F64E44"/>
    <w:rsid w:val="00F65074"/>
    <w:rsid w:val="00F65CD1"/>
    <w:rsid w:val="00F6684A"/>
    <w:rsid w:val="00F668ED"/>
    <w:rsid w:val="00F66B69"/>
    <w:rsid w:val="00F70F29"/>
    <w:rsid w:val="00F70F55"/>
    <w:rsid w:val="00F723D2"/>
    <w:rsid w:val="00F7244F"/>
    <w:rsid w:val="00F74179"/>
    <w:rsid w:val="00F74AC8"/>
    <w:rsid w:val="00F75526"/>
    <w:rsid w:val="00F7689C"/>
    <w:rsid w:val="00F76E9E"/>
    <w:rsid w:val="00F81295"/>
    <w:rsid w:val="00F81A35"/>
    <w:rsid w:val="00F81D54"/>
    <w:rsid w:val="00F825AD"/>
    <w:rsid w:val="00F86D7A"/>
    <w:rsid w:val="00F91BFC"/>
    <w:rsid w:val="00F91F32"/>
    <w:rsid w:val="00F94F7F"/>
    <w:rsid w:val="00FA10ED"/>
    <w:rsid w:val="00FA12DF"/>
    <w:rsid w:val="00FA546C"/>
    <w:rsid w:val="00FA56AA"/>
    <w:rsid w:val="00FA66F5"/>
    <w:rsid w:val="00FA74EC"/>
    <w:rsid w:val="00FB0B0A"/>
    <w:rsid w:val="00FB11BF"/>
    <w:rsid w:val="00FB31F8"/>
    <w:rsid w:val="00FB69D0"/>
    <w:rsid w:val="00FB71AF"/>
    <w:rsid w:val="00FC129E"/>
    <w:rsid w:val="00FC1F7C"/>
    <w:rsid w:val="00FC4BD5"/>
    <w:rsid w:val="00FC6B3F"/>
    <w:rsid w:val="00FD0786"/>
    <w:rsid w:val="00FD5B4C"/>
    <w:rsid w:val="00FE040E"/>
    <w:rsid w:val="00FE18F0"/>
    <w:rsid w:val="00FE6962"/>
    <w:rsid w:val="00FE7582"/>
    <w:rsid w:val="00FF3AD4"/>
    <w:rsid w:val="00FF3DFF"/>
    <w:rsid w:val="00FF3EEF"/>
    <w:rsid w:val="00FF5C0E"/>
    <w:rsid w:val="00FF6EE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7DD26D"/>
  <w15:docId w15:val="{ED627E6F-D886-EE4C-9072-441D95717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158C9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158C9"/>
    <w:rPr>
      <w:rFonts w:ascii="Lucida Grande" w:hAnsi="Lucida Grande" w:cs="Lucida Grande"/>
      <w:sz w:val="18"/>
      <w:szCs w:val="18"/>
    </w:rPr>
  </w:style>
  <w:style w:type="paragraph" w:styleId="NormaleWeb">
    <w:name w:val="Normal (Web)"/>
    <w:basedOn w:val="Normale"/>
    <w:uiPriority w:val="99"/>
    <w:semiHidden/>
    <w:unhideWhenUsed/>
    <w:rsid w:val="006052C1"/>
    <w:pPr>
      <w:spacing w:before="100" w:beforeAutospacing="1" w:after="100" w:afterAutospacing="1"/>
    </w:pPr>
    <w:rPr>
      <w:rFonts w:ascii="Times" w:hAnsi="Times" w:cs="Times New Roman"/>
      <w:sz w:val="20"/>
      <w:szCs w:val="20"/>
      <w:lang w:eastAsia="it-IT"/>
    </w:rPr>
  </w:style>
  <w:style w:type="character" w:styleId="Enfasigrassetto">
    <w:name w:val="Strong"/>
    <w:basedOn w:val="Carpredefinitoparagrafo"/>
    <w:uiPriority w:val="22"/>
    <w:qFormat/>
    <w:rsid w:val="006052C1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FA546C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B3D4E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Carpredefinitoparagrafo"/>
    <w:rsid w:val="00877035"/>
  </w:style>
  <w:style w:type="paragraph" w:customStyle="1" w:styleId="gmail-p1">
    <w:name w:val="gmail-p1"/>
    <w:basedOn w:val="Normale"/>
    <w:rsid w:val="00E91D5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gmail-s1">
    <w:name w:val="gmail-s1"/>
    <w:basedOn w:val="Carpredefinitoparagrafo"/>
    <w:rsid w:val="00E91D58"/>
  </w:style>
  <w:style w:type="paragraph" w:customStyle="1" w:styleId="gmail-p2">
    <w:name w:val="gmail-p2"/>
    <w:basedOn w:val="Normale"/>
    <w:rsid w:val="00E91D5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A374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8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4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1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0614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13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14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6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40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997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885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3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25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50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4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0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0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5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82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1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3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7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2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92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6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1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3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9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8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3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9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16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8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2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267008">
                      <w:blockQuote w:val="1"/>
                      <w:marLeft w:val="9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6" w:color="CCCCCC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769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250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655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6619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0901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0735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9590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9834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163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5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693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3623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0196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2970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85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1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4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7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0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0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52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rlanda.com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0" ma:contentTypeDescription="Create a new document." ma:contentTypeScope="" ma:versionID="fdf62b071584e825fe87dc373e5d9bad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d6386e49867cd27c2b90aa507a9ed13a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  <SharedWithUsers xmlns="9f48bdf5-671c-403b-834e-03480cd9d46b">
      <UserInfo>
        <DisplayName>Martina Zampolli</DisplayName>
        <AccountId>1277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828D4F3-90C3-473F-990A-5A2957367231}"/>
</file>

<file path=customXml/itemProps2.xml><?xml version="1.0" encoding="utf-8"?>
<ds:datastoreItem xmlns:ds="http://schemas.openxmlformats.org/officeDocument/2006/customXml" ds:itemID="{51C6EC88-1F12-4502-ADD9-349EEEC265CB}"/>
</file>

<file path=customXml/itemProps3.xml><?xml version="1.0" encoding="utf-8"?>
<ds:datastoreItem xmlns:ds="http://schemas.openxmlformats.org/officeDocument/2006/customXml" ds:itemID="{93E20B21-332A-4510-B4B2-91481DB53B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1112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Torresani</dc:creator>
  <cp:lastModifiedBy>Ornella Gamacchio</cp:lastModifiedBy>
  <cp:revision>2</cp:revision>
  <dcterms:created xsi:type="dcterms:W3CDTF">2023-07-26T15:49:00Z</dcterms:created>
  <dcterms:modified xsi:type="dcterms:W3CDTF">2023-07-26T15:49:00Z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